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E73948" w14:textId="15CDE5B6" w:rsidR="004142A6" w:rsidRPr="003B6CFE" w:rsidRDefault="00392203" w:rsidP="00392203">
      <w:pPr>
        <w:pStyle w:val="Ttulo1"/>
        <w:jc w:val="center"/>
      </w:pPr>
      <w:r w:rsidRPr="00FB36AD">
        <w:rPr>
          <w:rFonts w:cs="Arial Unicode MS"/>
          <w:b w:val="0"/>
          <w:bCs/>
          <w:noProof/>
          <w:color w:val="0095D5"/>
          <w:sz w:val="32"/>
          <w:szCs w:val="32"/>
          <w:u w:color="0095D5"/>
        </w:rPr>
        <w:drawing>
          <wp:inline distT="0" distB="0" distL="0" distR="0" wp14:anchorId="16F22281" wp14:editId="622268DB">
            <wp:extent cx="2066925" cy="1059449"/>
            <wp:effectExtent l="0" t="0" r="0" b="7620"/>
            <wp:docPr id="2031623737" name="Picture 1" descr="A red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623737" name="Picture 1" descr="A red and white logo&#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5429" cy="1079185"/>
                    </a:xfrm>
                    <a:prstGeom prst="rect">
                      <a:avLst/>
                    </a:prstGeom>
                    <a:noFill/>
                    <a:ln>
                      <a:noFill/>
                    </a:ln>
                  </pic:spPr>
                </pic:pic>
              </a:graphicData>
            </a:graphic>
          </wp:inline>
        </w:drawing>
      </w:r>
    </w:p>
    <w:p w14:paraId="779BDECB" w14:textId="6605C4D0" w:rsidR="000D354F" w:rsidRPr="00BA2B30" w:rsidRDefault="00BA2B30" w:rsidP="000D354F">
      <w:pPr>
        <w:rPr>
          <w:b/>
          <w:bCs/>
          <w:color w:val="0095D5" w:themeColor="accent1"/>
          <w:lang w:val="es-MX"/>
        </w:rPr>
      </w:pPr>
      <w:r w:rsidRPr="00BA2B30">
        <w:rPr>
          <w:b/>
          <w:bCs/>
          <w:color w:val="0095D5" w:themeColor="accent1"/>
          <w:lang w:val="es-MX"/>
        </w:rPr>
        <w:t xml:space="preserve">El micrófono de techo </w:t>
      </w:r>
      <w:proofErr w:type="spellStart"/>
      <w:r w:rsidRPr="00BA2B30">
        <w:rPr>
          <w:b/>
          <w:bCs/>
          <w:color w:val="0095D5" w:themeColor="accent1"/>
          <w:lang w:val="es-MX"/>
        </w:rPr>
        <w:t>TeamConnect</w:t>
      </w:r>
      <w:proofErr w:type="spellEnd"/>
      <w:r w:rsidRPr="00BA2B30">
        <w:rPr>
          <w:b/>
          <w:bCs/>
          <w:color w:val="0095D5" w:themeColor="accent1"/>
          <w:lang w:val="es-MX"/>
        </w:rPr>
        <w:t xml:space="preserve"> de Sennheiser gana el premio </w:t>
      </w:r>
      <w:proofErr w:type="spellStart"/>
      <w:r w:rsidRPr="00BA2B30">
        <w:rPr>
          <w:b/>
          <w:bCs/>
          <w:color w:val="0095D5" w:themeColor="accent1"/>
          <w:lang w:val="es-MX"/>
        </w:rPr>
        <w:t>iF</w:t>
      </w:r>
      <w:proofErr w:type="spellEnd"/>
      <w:r w:rsidRPr="00BA2B30">
        <w:rPr>
          <w:b/>
          <w:bCs/>
          <w:color w:val="0095D5" w:themeColor="accent1"/>
          <w:lang w:val="es-MX"/>
        </w:rPr>
        <w:t xml:space="preserve"> </w:t>
      </w:r>
      <w:proofErr w:type="spellStart"/>
      <w:r w:rsidRPr="00BA2B30">
        <w:rPr>
          <w:b/>
          <w:bCs/>
          <w:color w:val="0095D5" w:themeColor="accent1"/>
          <w:lang w:val="es-MX"/>
        </w:rPr>
        <w:t>Design</w:t>
      </w:r>
      <w:proofErr w:type="spellEnd"/>
      <w:r w:rsidRPr="00BA2B30">
        <w:rPr>
          <w:b/>
          <w:bCs/>
          <w:color w:val="0095D5" w:themeColor="accent1"/>
          <w:lang w:val="es-MX"/>
        </w:rPr>
        <w:t xml:space="preserve"> </w:t>
      </w:r>
      <w:proofErr w:type="spellStart"/>
      <w:r w:rsidRPr="00BA2B30">
        <w:rPr>
          <w:b/>
          <w:bCs/>
          <w:color w:val="0095D5" w:themeColor="accent1"/>
          <w:lang w:val="es-MX"/>
        </w:rPr>
        <w:t>Award</w:t>
      </w:r>
      <w:proofErr w:type="spellEnd"/>
    </w:p>
    <w:p w14:paraId="3B794DF5" w14:textId="77777777" w:rsidR="00CC069A" w:rsidRPr="00BA2B30" w:rsidRDefault="00CC069A" w:rsidP="00DA4B96">
      <w:pPr>
        <w:rPr>
          <w:lang w:val="es-MX"/>
        </w:rPr>
      </w:pPr>
    </w:p>
    <w:p w14:paraId="60B9DD39" w14:textId="77777777" w:rsidR="00BA2B30" w:rsidRDefault="00BA2B30" w:rsidP="0074661A">
      <w:pPr>
        <w:rPr>
          <w:rStyle w:val="Textoennegrita"/>
          <w:lang w:val="es-MX"/>
        </w:rPr>
      </w:pPr>
      <w:r w:rsidRPr="00BA2B30">
        <w:rPr>
          <w:rStyle w:val="Textoennegrita"/>
          <w:lang w:val="es-MX"/>
        </w:rPr>
        <w:t xml:space="preserve">Sennheiser, la primera opción en tecnología de audio avanzada que facilita la colaboración y el aprendizaje, se complace en anunciar que su micrófono </w:t>
      </w:r>
      <w:proofErr w:type="spellStart"/>
      <w:r w:rsidRPr="00BA2B30">
        <w:rPr>
          <w:rStyle w:val="Textoennegrita"/>
          <w:lang w:val="es-MX"/>
        </w:rPr>
        <w:t>TeamConnect</w:t>
      </w:r>
      <w:proofErr w:type="spellEnd"/>
      <w:r w:rsidRPr="00BA2B30">
        <w:rPr>
          <w:rStyle w:val="Textoennegrita"/>
          <w:lang w:val="es-MX"/>
        </w:rPr>
        <w:t xml:space="preserve"> </w:t>
      </w:r>
      <w:proofErr w:type="spellStart"/>
      <w:r w:rsidRPr="00BA2B30">
        <w:rPr>
          <w:rStyle w:val="Textoennegrita"/>
          <w:lang w:val="es-MX"/>
        </w:rPr>
        <w:t>Ceiling</w:t>
      </w:r>
      <w:proofErr w:type="spellEnd"/>
      <w:r w:rsidRPr="00BA2B30">
        <w:rPr>
          <w:rStyle w:val="Textoennegrita"/>
          <w:lang w:val="es-MX"/>
        </w:rPr>
        <w:t xml:space="preserve"> Medium (TCC M) ha sido galardonado con el premio </w:t>
      </w:r>
      <w:proofErr w:type="spellStart"/>
      <w:r w:rsidRPr="00BA2B30">
        <w:rPr>
          <w:rStyle w:val="Textoennegrita"/>
          <w:lang w:val="es-MX"/>
        </w:rPr>
        <w:t>iF</w:t>
      </w:r>
      <w:proofErr w:type="spellEnd"/>
      <w:r w:rsidRPr="00BA2B30">
        <w:rPr>
          <w:rStyle w:val="Textoennegrita"/>
          <w:lang w:val="es-MX"/>
        </w:rPr>
        <w:t xml:space="preserve"> </w:t>
      </w:r>
      <w:proofErr w:type="spellStart"/>
      <w:r w:rsidRPr="00BA2B30">
        <w:rPr>
          <w:rStyle w:val="Textoennegrita"/>
          <w:lang w:val="es-MX"/>
        </w:rPr>
        <w:t>Design</w:t>
      </w:r>
      <w:proofErr w:type="spellEnd"/>
      <w:r w:rsidRPr="00BA2B30">
        <w:rPr>
          <w:rStyle w:val="Textoennegrita"/>
          <w:lang w:val="es-MX"/>
        </w:rPr>
        <w:t xml:space="preserve"> </w:t>
      </w:r>
      <w:proofErr w:type="spellStart"/>
      <w:r w:rsidRPr="00BA2B30">
        <w:rPr>
          <w:rStyle w:val="Textoennegrita"/>
          <w:lang w:val="es-MX"/>
        </w:rPr>
        <w:t>Award</w:t>
      </w:r>
      <w:proofErr w:type="spellEnd"/>
      <w:r w:rsidRPr="00BA2B30">
        <w:rPr>
          <w:rStyle w:val="Textoennegrita"/>
          <w:lang w:val="es-MX"/>
        </w:rPr>
        <w:t xml:space="preserve">. </w:t>
      </w:r>
      <w:hyperlink r:id="rId12" w:tgtFrame="_blank" w:history="1">
        <w:proofErr w:type="spellStart"/>
        <w:r w:rsidRPr="00BA2B30">
          <w:rPr>
            <w:rStyle w:val="Textoennegrita"/>
            <w:color w:val="0000FF"/>
            <w:u w:val="single"/>
            <w:lang w:val="es-MX"/>
          </w:rPr>
          <w:t>TeamConnect</w:t>
        </w:r>
        <w:proofErr w:type="spellEnd"/>
        <w:r w:rsidRPr="00BA2B30">
          <w:rPr>
            <w:rStyle w:val="Textoennegrita"/>
            <w:color w:val="0000FF"/>
            <w:u w:val="single"/>
            <w:lang w:val="es-MX"/>
          </w:rPr>
          <w:t xml:space="preserve"> </w:t>
        </w:r>
        <w:proofErr w:type="spellStart"/>
        <w:r w:rsidRPr="00BA2B30">
          <w:rPr>
            <w:rStyle w:val="Textoennegrita"/>
            <w:color w:val="0000FF"/>
            <w:u w:val="single"/>
            <w:lang w:val="es-MX"/>
          </w:rPr>
          <w:t>Ceiling</w:t>
        </w:r>
        <w:proofErr w:type="spellEnd"/>
        <w:r w:rsidRPr="00BA2B30">
          <w:rPr>
            <w:rStyle w:val="Textoennegrita"/>
            <w:color w:val="0000FF"/>
            <w:u w:val="single"/>
            <w:lang w:val="es-MX"/>
          </w:rPr>
          <w:t xml:space="preserve"> Medium (TCC M) ha sido galardonado con el premio </w:t>
        </w:r>
        <w:proofErr w:type="spellStart"/>
        <w:r w:rsidRPr="00BA2B30">
          <w:rPr>
            <w:rStyle w:val="Textoennegrita"/>
            <w:color w:val="0000FF"/>
            <w:u w:val="single"/>
            <w:lang w:val="es-MX"/>
          </w:rPr>
          <w:t>iF</w:t>
        </w:r>
        <w:proofErr w:type="spellEnd"/>
        <w:r w:rsidRPr="00BA2B30">
          <w:rPr>
            <w:rStyle w:val="Textoennegrita"/>
            <w:color w:val="0000FF"/>
            <w:u w:val="single"/>
            <w:lang w:val="es-MX"/>
          </w:rPr>
          <w:t xml:space="preserve"> </w:t>
        </w:r>
        <w:proofErr w:type="spellStart"/>
        <w:r w:rsidRPr="00BA2B30">
          <w:rPr>
            <w:rStyle w:val="Textoennegrita"/>
            <w:color w:val="0000FF"/>
            <w:u w:val="single"/>
            <w:lang w:val="es-MX"/>
          </w:rPr>
          <w:t>Design</w:t>
        </w:r>
        <w:proofErr w:type="spellEnd"/>
        <w:r w:rsidRPr="00BA2B30">
          <w:rPr>
            <w:rStyle w:val="Textoennegrita"/>
            <w:color w:val="0000FF"/>
            <w:u w:val="single"/>
            <w:lang w:val="es-MX"/>
          </w:rPr>
          <w:t xml:space="preserve"> </w:t>
        </w:r>
        <w:proofErr w:type="spellStart"/>
        <w:r w:rsidRPr="00BA2B30">
          <w:rPr>
            <w:rStyle w:val="Textoennegrita"/>
            <w:color w:val="0000FF"/>
            <w:u w:val="single"/>
            <w:lang w:val="es-MX"/>
          </w:rPr>
          <w:t>Award</w:t>
        </w:r>
        <w:proofErr w:type="spellEnd"/>
        <w:r w:rsidRPr="00BA2B30">
          <w:rPr>
            <w:rStyle w:val="Textoennegrita"/>
            <w:color w:val="0000FF"/>
            <w:u w:val="single"/>
            <w:lang w:val="es-MX"/>
          </w:rPr>
          <w:t xml:space="preserve"> </w:t>
        </w:r>
      </w:hyperlink>
      <w:r w:rsidRPr="00BA2B30">
        <w:rPr>
          <w:rStyle w:val="Textoennegrita"/>
          <w:lang w:val="es-MX"/>
        </w:rPr>
        <w:t>un símbolo mundialmente reconocido de la excelencia en el diseño. Este reconocimiento es un testimonio del compromiso de Sennheiser con la excelencia y la innovación en tecnología de audio.</w:t>
      </w:r>
    </w:p>
    <w:p w14:paraId="2D2136A9" w14:textId="77777777" w:rsidR="00BA2B30" w:rsidRDefault="00BA2B30" w:rsidP="0074661A">
      <w:pPr>
        <w:rPr>
          <w:rStyle w:val="Textoennegrita"/>
          <w:lang w:val="es-MX"/>
        </w:rPr>
      </w:pPr>
    </w:p>
    <w:p w14:paraId="16E8AB32" w14:textId="77777777" w:rsidR="00BA2B30" w:rsidRDefault="00BA2B30" w:rsidP="00BA2B30">
      <w:pPr>
        <w:rPr>
          <w:lang w:val="es-MX"/>
        </w:rPr>
      </w:pPr>
      <w:r w:rsidRPr="00BA2B30">
        <w:rPr>
          <w:lang w:val="es-MX"/>
        </w:rPr>
        <w:t xml:space="preserve">Los TCC M de Sennheiser ofrecen una calidad de audio inigualable combinada con la tecnología de formación automática de haces dinámicos para capturar las voces de todos los rincones de la sala. Con </w:t>
      </w:r>
      <w:proofErr w:type="spellStart"/>
      <w:r w:rsidRPr="00BA2B30">
        <w:rPr>
          <w:lang w:val="es-MX"/>
        </w:rPr>
        <w:t>TruVoiceLift</w:t>
      </w:r>
      <w:proofErr w:type="spellEnd"/>
      <w:r w:rsidRPr="00BA2B30">
        <w:rPr>
          <w:lang w:val="es-MX"/>
        </w:rPr>
        <w:t xml:space="preserve"> y su función más reciente, </w:t>
      </w:r>
      <w:proofErr w:type="spellStart"/>
      <w:r w:rsidRPr="00BA2B30">
        <w:rPr>
          <w:lang w:val="es-MX"/>
        </w:rPr>
        <w:t>Intelligent</w:t>
      </w:r>
      <w:proofErr w:type="spellEnd"/>
      <w:r w:rsidRPr="00BA2B30">
        <w:rPr>
          <w:lang w:val="es-MX"/>
        </w:rPr>
        <w:t xml:space="preserve"> </w:t>
      </w:r>
      <w:proofErr w:type="spellStart"/>
      <w:r w:rsidRPr="00BA2B30">
        <w:rPr>
          <w:lang w:val="es-MX"/>
        </w:rPr>
        <w:t>Noise</w:t>
      </w:r>
      <w:proofErr w:type="spellEnd"/>
      <w:r w:rsidRPr="00BA2B30">
        <w:rPr>
          <w:lang w:val="es-MX"/>
        </w:rPr>
        <w:t xml:space="preserve"> Control, TCC M es una opción ideal para espacios de reuniones de tamaño medio.</w:t>
      </w:r>
    </w:p>
    <w:p w14:paraId="0378AE24" w14:textId="77777777" w:rsidR="00BA2B30" w:rsidRPr="00BA2B30" w:rsidRDefault="00BA2B30" w:rsidP="00BA2B30">
      <w:pPr>
        <w:rPr>
          <w:lang w:val="es-MX"/>
        </w:rPr>
      </w:pPr>
    </w:p>
    <w:p w14:paraId="76FC52F6" w14:textId="6BAA1BF7" w:rsidR="00BA2B30" w:rsidRPr="00BA2B30" w:rsidRDefault="00BA2B30" w:rsidP="00BA2B30">
      <w:pPr>
        <w:rPr>
          <w:lang w:val="es-MX"/>
        </w:rPr>
      </w:pPr>
      <w:r>
        <w:rPr>
          <w:lang w:val="es-MX"/>
        </w:rPr>
        <w:t xml:space="preserve">El </w:t>
      </w:r>
      <w:r w:rsidRPr="00BA2B30">
        <w:rPr>
          <w:lang w:val="es-MX"/>
        </w:rPr>
        <w:t xml:space="preserve">TCC M forma parte de la familia </w:t>
      </w:r>
      <w:proofErr w:type="spellStart"/>
      <w:r w:rsidRPr="00BA2B30">
        <w:rPr>
          <w:lang w:val="es-MX"/>
        </w:rPr>
        <w:t>TeamConnect</w:t>
      </w:r>
      <w:proofErr w:type="spellEnd"/>
      <w:r w:rsidRPr="00BA2B30">
        <w:rPr>
          <w:lang w:val="es-MX"/>
        </w:rPr>
        <w:t xml:space="preserve"> de Sennheiser, que también incluye </w:t>
      </w:r>
      <w:proofErr w:type="spellStart"/>
      <w:r w:rsidRPr="00BA2B30">
        <w:rPr>
          <w:lang w:val="es-MX"/>
        </w:rPr>
        <w:t>TeamConnect</w:t>
      </w:r>
      <w:proofErr w:type="spellEnd"/>
      <w:r w:rsidRPr="00BA2B30">
        <w:rPr>
          <w:lang w:val="es-MX"/>
        </w:rPr>
        <w:t xml:space="preserve"> </w:t>
      </w:r>
      <w:proofErr w:type="spellStart"/>
      <w:r w:rsidRPr="00BA2B30">
        <w:rPr>
          <w:lang w:val="es-MX"/>
        </w:rPr>
        <w:t>Ceiling</w:t>
      </w:r>
      <w:proofErr w:type="spellEnd"/>
      <w:r w:rsidRPr="00BA2B30">
        <w:rPr>
          <w:lang w:val="es-MX"/>
        </w:rPr>
        <w:t xml:space="preserve"> 2 y </w:t>
      </w:r>
      <w:proofErr w:type="spellStart"/>
      <w:r w:rsidRPr="00BA2B30">
        <w:rPr>
          <w:lang w:val="es-MX"/>
        </w:rPr>
        <w:t>TeamConnect</w:t>
      </w:r>
      <w:proofErr w:type="spellEnd"/>
      <w:r w:rsidRPr="00BA2B30">
        <w:rPr>
          <w:lang w:val="es-MX"/>
        </w:rPr>
        <w:t xml:space="preserve"> </w:t>
      </w:r>
      <w:proofErr w:type="spellStart"/>
      <w:r w:rsidRPr="00BA2B30">
        <w:rPr>
          <w:lang w:val="es-MX"/>
        </w:rPr>
        <w:t>Bars</w:t>
      </w:r>
      <w:proofErr w:type="spellEnd"/>
      <w:r w:rsidRPr="00BA2B30">
        <w:rPr>
          <w:lang w:val="es-MX"/>
        </w:rPr>
        <w:t>. Esta gama ofrece una solución integral para todas las necesidades de comunicación corporativa y educativa, garantizando reuniones o conferencias fluidas, productivas y atractivas para todos los participantes.</w:t>
      </w:r>
    </w:p>
    <w:p w14:paraId="277AC421" w14:textId="77777777" w:rsidR="00BA2B30" w:rsidRDefault="00BA2B30" w:rsidP="00BA2B30">
      <w:pPr>
        <w:rPr>
          <w:lang w:val="es-MX"/>
        </w:rPr>
      </w:pPr>
    </w:p>
    <w:p w14:paraId="4907913E" w14:textId="77FFB2C9" w:rsidR="00BA2B30" w:rsidRPr="00BA2B30" w:rsidRDefault="00BA2B30" w:rsidP="00BA2B30">
      <w:pPr>
        <w:rPr>
          <w:lang w:val="es-MX"/>
        </w:rPr>
      </w:pPr>
      <w:r w:rsidRPr="00BA2B30">
        <w:rPr>
          <w:lang w:val="es-MX"/>
        </w:rPr>
        <w:t xml:space="preserve">"Ganar el premio </w:t>
      </w:r>
      <w:proofErr w:type="spellStart"/>
      <w:r w:rsidRPr="00BA2B30">
        <w:rPr>
          <w:lang w:val="es-MX"/>
        </w:rPr>
        <w:t>iF</w:t>
      </w:r>
      <w:proofErr w:type="spellEnd"/>
      <w:r w:rsidRPr="00BA2B30">
        <w:rPr>
          <w:lang w:val="es-MX"/>
        </w:rPr>
        <w:t xml:space="preserve"> </w:t>
      </w:r>
      <w:proofErr w:type="spellStart"/>
      <w:r w:rsidRPr="00BA2B30">
        <w:rPr>
          <w:lang w:val="es-MX"/>
        </w:rPr>
        <w:t>Design</w:t>
      </w:r>
      <w:proofErr w:type="spellEnd"/>
      <w:r w:rsidRPr="00BA2B30">
        <w:rPr>
          <w:lang w:val="es-MX"/>
        </w:rPr>
        <w:t xml:space="preserve"> </w:t>
      </w:r>
      <w:proofErr w:type="spellStart"/>
      <w:r w:rsidRPr="00BA2B30">
        <w:rPr>
          <w:lang w:val="es-MX"/>
        </w:rPr>
        <w:t>Award</w:t>
      </w:r>
      <w:proofErr w:type="spellEnd"/>
      <w:r w:rsidRPr="00BA2B30">
        <w:rPr>
          <w:lang w:val="es-MX"/>
        </w:rPr>
        <w:t xml:space="preserve"> resalta la devoción de Sennheiser por crear soluciones de audio únicas e innovadoras", dijo Jens Werner, gerente de producto de Business </w:t>
      </w:r>
      <w:proofErr w:type="spellStart"/>
      <w:r w:rsidRPr="00BA2B30">
        <w:rPr>
          <w:lang w:val="es-MX"/>
        </w:rPr>
        <w:t>Communications</w:t>
      </w:r>
      <w:proofErr w:type="spellEnd"/>
      <w:r w:rsidRPr="00BA2B30">
        <w:rPr>
          <w:lang w:val="es-MX"/>
        </w:rPr>
        <w:t xml:space="preserve"> </w:t>
      </w:r>
      <w:proofErr w:type="spellStart"/>
      <w:r w:rsidRPr="00BA2B30">
        <w:rPr>
          <w:lang w:val="es-MX"/>
        </w:rPr>
        <w:t>Conferencing</w:t>
      </w:r>
      <w:proofErr w:type="spellEnd"/>
      <w:r w:rsidRPr="00BA2B30">
        <w:rPr>
          <w:lang w:val="es-MX"/>
        </w:rPr>
        <w:t xml:space="preserve"> en Sennheiser. "El </w:t>
      </w:r>
      <w:proofErr w:type="spellStart"/>
      <w:r w:rsidRPr="00BA2B30">
        <w:rPr>
          <w:lang w:val="es-MX"/>
        </w:rPr>
        <w:t>TeamConnect</w:t>
      </w:r>
      <w:proofErr w:type="spellEnd"/>
      <w:r w:rsidRPr="00BA2B30">
        <w:rPr>
          <w:lang w:val="es-MX"/>
        </w:rPr>
        <w:t xml:space="preserve"> </w:t>
      </w:r>
      <w:proofErr w:type="spellStart"/>
      <w:r w:rsidRPr="00BA2B30">
        <w:rPr>
          <w:lang w:val="es-MX"/>
        </w:rPr>
        <w:t>Ceiling</w:t>
      </w:r>
      <w:proofErr w:type="spellEnd"/>
      <w:r w:rsidRPr="00BA2B30">
        <w:rPr>
          <w:lang w:val="es-MX"/>
        </w:rPr>
        <w:t xml:space="preserve"> Medium es una mezcla única de diseño y funcionalidad, que redefine los estándares de la tecnología de audio en ambientes de colaboración y aprendizaje. Este impresionante honor es un increíble reconocimiento a la dedicación de la compañía para ofrecer experiencias de audio sin precedentes que aseguren que cada voz sea escuchada."</w:t>
      </w:r>
    </w:p>
    <w:p w14:paraId="6FA15EEE" w14:textId="77777777" w:rsidR="00BA2B30" w:rsidRDefault="00BA2B30" w:rsidP="00BA2B30">
      <w:pPr>
        <w:rPr>
          <w:lang w:val="es-MX"/>
        </w:rPr>
      </w:pPr>
    </w:p>
    <w:p w14:paraId="425BC453" w14:textId="2BC2EA40" w:rsidR="00BA2B30" w:rsidRPr="00BA2B30" w:rsidRDefault="00BA2B30" w:rsidP="00BA2B30">
      <w:pPr>
        <w:rPr>
          <w:lang w:val="es-MX"/>
        </w:rPr>
      </w:pPr>
      <w:r w:rsidRPr="00BA2B30">
        <w:rPr>
          <w:lang w:val="es-MX"/>
        </w:rPr>
        <w:lastRenderedPageBreak/>
        <w:t xml:space="preserve">Para obtener más información sobre el galardonado </w:t>
      </w:r>
      <w:proofErr w:type="spellStart"/>
      <w:r w:rsidRPr="00BA2B30">
        <w:rPr>
          <w:lang w:val="es-MX"/>
        </w:rPr>
        <w:t>TeamConnect</w:t>
      </w:r>
      <w:proofErr w:type="spellEnd"/>
      <w:r w:rsidRPr="00BA2B30">
        <w:rPr>
          <w:lang w:val="es-MX"/>
        </w:rPr>
        <w:t xml:space="preserve"> </w:t>
      </w:r>
      <w:proofErr w:type="spellStart"/>
      <w:r w:rsidRPr="00BA2B30">
        <w:rPr>
          <w:lang w:val="es-MX"/>
        </w:rPr>
        <w:t>Ceiling</w:t>
      </w:r>
      <w:proofErr w:type="spellEnd"/>
      <w:r w:rsidRPr="00BA2B30">
        <w:rPr>
          <w:lang w:val="es-MX"/>
        </w:rPr>
        <w:t xml:space="preserve"> Medium de Sennheiser, visite </w:t>
      </w:r>
      <w:hyperlink r:id="rId13" w:history="1">
        <w:r w:rsidRPr="00BA2B30">
          <w:rPr>
            <w:rStyle w:val="Hipervnculo"/>
            <w:lang w:val="es-MX"/>
          </w:rPr>
          <w:t>www.sennheiser.com/tccm</w:t>
        </w:r>
      </w:hyperlink>
      <w:r w:rsidRPr="00BA2B30">
        <w:rPr>
          <w:lang w:val="es-MX"/>
        </w:rPr>
        <w:t>.</w:t>
      </w:r>
    </w:p>
    <w:p w14:paraId="4A2138FA" w14:textId="3623CFD3" w:rsidR="00C8689C" w:rsidRPr="00BA2B30" w:rsidRDefault="0074661A" w:rsidP="0074661A">
      <w:pPr>
        <w:rPr>
          <w:lang w:val="es-MX"/>
        </w:rPr>
      </w:pPr>
      <w:r w:rsidRPr="00BA2B30">
        <w:rPr>
          <w:lang w:val="es-MX"/>
        </w:rPr>
        <w:br/>
      </w:r>
    </w:p>
    <w:p w14:paraId="7A7D7843" w14:textId="77777777" w:rsidR="001E5F7D" w:rsidRPr="00971511" w:rsidRDefault="001E5F7D" w:rsidP="001E5F7D">
      <w:pPr>
        <w:spacing w:line="240" w:lineRule="auto"/>
        <w:rPr>
          <w:b/>
          <w:bCs/>
        </w:rPr>
      </w:pPr>
      <w:bookmarkStart w:id="0" w:name="_Hlk515635723"/>
      <w:r w:rsidRPr="00971511">
        <w:rPr>
          <w:b/>
          <w:bCs/>
        </w:rPr>
        <w:t xml:space="preserve">About the Sennheiser brand </w:t>
      </w:r>
    </w:p>
    <w:p w14:paraId="3A7B95BB" w14:textId="77777777" w:rsidR="001E5F7D" w:rsidRPr="00971511" w:rsidRDefault="001E5F7D" w:rsidP="001E5F7D">
      <w:pPr>
        <w:spacing w:line="240" w:lineRule="auto"/>
      </w:pPr>
      <w:r w:rsidRPr="00971511">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Sonova Holding AG under the license of Sennheiser.  </w:t>
      </w:r>
    </w:p>
    <w:p w14:paraId="322BF649" w14:textId="77777777" w:rsidR="001E5F7D" w:rsidRPr="00971511" w:rsidRDefault="001E5F7D" w:rsidP="001E5F7D">
      <w:pPr>
        <w:spacing w:line="240" w:lineRule="auto"/>
      </w:pPr>
    </w:p>
    <w:p w14:paraId="5B940FB5" w14:textId="03001C97" w:rsidR="001E5F7D" w:rsidRPr="00AE63D1" w:rsidRDefault="00000000" w:rsidP="001E5F7D">
      <w:pPr>
        <w:spacing w:line="240" w:lineRule="auto"/>
        <w:rPr>
          <w:color w:val="0095D5" w:themeColor="accent1"/>
          <w:szCs w:val="18"/>
        </w:rPr>
      </w:pPr>
      <w:hyperlink r:id="rId14" w:history="1">
        <w:r w:rsidR="00DE14FE" w:rsidRPr="00AE63D1">
          <w:rPr>
            <w:rStyle w:val="Hipervnculo"/>
            <w:color w:val="0095D5" w:themeColor="accent1"/>
            <w:szCs w:val="18"/>
            <w:u w:val="none"/>
          </w:rPr>
          <w:t>www.sennheiser.com</w:t>
        </w:r>
      </w:hyperlink>
      <w:r w:rsidR="001E5F7D" w:rsidRPr="00AE63D1">
        <w:rPr>
          <w:color w:val="0095D5" w:themeColor="accent1"/>
          <w:szCs w:val="18"/>
        </w:rPr>
        <w:t xml:space="preserve"> </w:t>
      </w:r>
    </w:p>
    <w:p w14:paraId="5A2B6DA4" w14:textId="77777777" w:rsidR="001E5F7D" w:rsidRPr="00971511" w:rsidRDefault="00000000" w:rsidP="001E5F7D">
      <w:pPr>
        <w:spacing w:line="240" w:lineRule="auto"/>
        <w:rPr>
          <w:color w:val="0095D5" w:themeColor="accent1"/>
          <w:szCs w:val="18"/>
        </w:rPr>
      </w:pPr>
      <w:hyperlink r:id="rId15" w:history="1">
        <w:r w:rsidR="001E5F7D" w:rsidRPr="00971511">
          <w:rPr>
            <w:rStyle w:val="Hipervnculo"/>
            <w:color w:val="0095D5" w:themeColor="accent1"/>
            <w:szCs w:val="18"/>
            <w:u w:val="none"/>
          </w:rPr>
          <w:t>www.sennheiser-hearing.com</w:t>
        </w:r>
      </w:hyperlink>
    </w:p>
    <w:bookmarkEnd w:id="0"/>
    <w:p w14:paraId="4F1A1314" w14:textId="77777777" w:rsidR="001E5F7D" w:rsidRPr="00971511" w:rsidRDefault="001E5F7D" w:rsidP="001E5F7D">
      <w:pPr>
        <w:pStyle w:val="About"/>
      </w:pPr>
    </w:p>
    <w:p w14:paraId="365AD2B0" w14:textId="77777777" w:rsidR="001E5F7D" w:rsidRPr="00971511" w:rsidRDefault="001E5F7D" w:rsidP="001E5F7D">
      <w:pPr>
        <w:pStyle w:val="About"/>
      </w:pPr>
    </w:p>
    <w:p w14:paraId="55517D68" w14:textId="77777777" w:rsidR="001E5F7D" w:rsidRPr="00971511" w:rsidRDefault="001E5F7D" w:rsidP="001E5F7D">
      <w:pPr>
        <w:pStyle w:val="Contact"/>
        <w:rPr>
          <w:b/>
        </w:rPr>
      </w:pPr>
      <w:r w:rsidRPr="00971511">
        <w:rPr>
          <w:b/>
        </w:rPr>
        <w:t xml:space="preserve">Global Pro Audio Press Contact </w:t>
      </w:r>
    </w:p>
    <w:p w14:paraId="3244E5F5" w14:textId="77777777" w:rsidR="001E5F7D" w:rsidRPr="00971511" w:rsidRDefault="001E5F7D" w:rsidP="001E5F7D">
      <w:pPr>
        <w:pStyle w:val="Contact"/>
        <w:rPr>
          <w:color w:val="0095D5"/>
        </w:rPr>
      </w:pPr>
      <w:r w:rsidRPr="00971511">
        <w:rPr>
          <w:color w:val="0095D5"/>
        </w:rPr>
        <w:t>Stephanie Schmidt</w:t>
      </w:r>
    </w:p>
    <w:p w14:paraId="1836C66B" w14:textId="77777777" w:rsidR="001E5F7D" w:rsidRPr="00971511" w:rsidRDefault="001E5F7D" w:rsidP="001E5F7D">
      <w:pPr>
        <w:pStyle w:val="Contact"/>
      </w:pPr>
      <w:r w:rsidRPr="00971511">
        <w:t>stephanie.schmidt@sennheiser.com</w:t>
      </w:r>
    </w:p>
    <w:p w14:paraId="0866A541" w14:textId="77777777" w:rsidR="001E5F7D" w:rsidRPr="00971511" w:rsidRDefault="001E5F7D" w:rsidP="001E5F7D">
      <w:pPr>
        <w:pStyle w:val="Contact"/>
      </w:pPr>
      <w:r w:rsidRPr="00971511">
        <w:t xml:space="preserve">+49 </w:t>
      </w:r>
      <w:r w:rsidRPr="00971511">
        <w:rPr>
          <w:noProof/>
        </w:rPr>
        <w:t>(5130) 600 – 1275</w:t>
      </w:r>
    </w:p>
    <w:p w14:paraId="70BC158C" w14:textId="77777777" w:rsidR="001808F4" w:rsidRPr="00971511" w:rsidRDefault="001808F4" w:rsidP="00DA4B96"/>
    <w:sectPr w:rsidR="001808F4" w:rsidRPr="00971511" w:rsidSect="009031C7">
      <w:headerReference w:type="default" r:id="rId16"/>
      <w:headerReference w:type="first" r:id="rId17"/>
      <w:footerReference w:type="first" r:id="rId18"/>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3170D1" w14:textId="77777777" w:rsidR="00146B19" w:rsidRDefault="00146B19" w:rsidP="00CA1EB9">
      <w:pPr>
        <w:spacing w:line="240" w:lineRule="auto"/>
      </w:pPr>
      <w:r>
        <w:separator/>
      </w:r>
    </w:p>
  </w:endnote>
  <w:endnote w:type="continuationSeparator" w:id="0">
    <w:p w14:paraId="10CE033E" w14:textId="77777777" w:rsidR="00146B19" w:rsidRDefault="00146B19"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panose1 w:val="020B0504020101010102"/>
    <w:charset w:val="00"/>
    <w:family w:val="swiss"/>
    <w:pitch w:val="variable"/>
    <w:sig w:usb0="A00000AF" w:usb1="500020DB" w:usb2="00000000" w:usb3="00000000" w:csb0="00000093" w:csb1="00000000"/>
    <w:embedRegular r:id="rId1" w:fontKey="{BAB7A629-911B-42E5-8DF7-5EDA29624FAA}"/>
    <w:embedBold r:id="rId2" w:fontKey="{4B2A1D16-3522-4C52-BC6B-8B30AD2B3C69}"/>
    <w:embedItalic r:id="rId3" w:fontKey="{EDA8E87D-82C1-4E71-A9C7-384B17ED5631}"/>
  </w:font>
  <w:font w:name="Calibri">
    <w:panose1 w:val="020F0502020204030204"/>
    <w:charset w:val="00"/>
    <w:family w:val="swiss"/>
    <w:pitch w:val="variable"/>
    <w:sig w:usb0="E4002EFF" w:usb1="C000247B" w:usb2="00000009" w:usb3="00000000" w:csb0="000001FF" w:csb1="00000000"/>
    <w:embedRegular r:id="rId4" w:fontKey="{C319017F-D974-46A5-B2EF-1090ED7FEC27}"/>
  </w:font>
  <w:font w:name="Segoe UI">
    <w:panose1 w:val="020B0502040204020203"/>
    <w:charset w:val="00"/>
    <w:family w:val="swiss"/>
    <w:pitch w:val="variable"/>
    <w:sig w:usb0="E4002EFF" w:usb1="C000E47F" w:usb2="00000009" w:usb3="00000000" w:csb0="000001FF" w:csb1="00000000"/>
    <w:embedRegular r:id="rId5" w:fontKey="{AD5ED52D-5993-456C-AD92-D5BAA07AF203}"/>
  </w:font>
  <w:font w:name="Aptos">
    <w:charset w:val="00"/>
    <w:family w:val="swiss"/>
    <w:pitch w:val="variable"/>
    <w:sig w:usb0="20000287" w:usb1="00000003" w:usb2="00000000" w:usb3="00000000" w:csb0="0000019F" w:csb1="00000000"/>
    <w:embedRegular r:id="rId6" w:fontKey="{D346383D-AB5F-4455-8947-EA1E199297BE}"/>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77DFD" w14:textId="77777777" w:rsidR="00FB7A5A" w:rsidRDefault="00FB7A5A" w:rsidP="009031C7">
    <w:pPr>
      <w:pStyle w:val="Piedepgina"/>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498D74" w14:textId="77777777" w:rsidR="00146B19" w:rsidRDefault="00146B19" w:rsidP="00CA1EB9">
      <w:pPr>
        <w:spacing w:line="240" w:lineRule="auto"/>
      </w:pPr>
      <w:r>
        <w:separator/>
      </w:r>
    </w:p>
  </w:footnote>
  <w:footnote w:type="continuationSeparator" w:id="0">
    <w:p w14:paraId="21AE317E" w14:textId="77777777" w:rsidR="00146B19" w:rsidRDefault="00146B19"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9AD44" w14:textId="33EF50D5" w:rsidR="00FB7A5A" w:rsidRPr="008E5D5C" w:rsidRDefault="00FB7A5A" w:rsidP="008E5D5C">
    <w:pPr>
      <w:pStyle w:val="Encabezado"/>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Pr>
        <w:color w:val="0095D5" w:themeColor="accent1"/>
      </w:rPr>
      <w:t>PRESS RELEASE</w:t>
    </w:r>
  </w:p>
  <w:p w14:paraId="1388D396" w14:textId="77777777" w:rsidR="00FB7A5A" w:rsidRPr="008E5D5C" w:rsidRDefault="00EB486D" w:rsidP="008E5D5C">
    <w:pPr>
      <w:pStyle w:val="Encabezado"/>
    </w:pPr>
    <w:r>
      <w:fldChar w:fldCharType="begin"/>
    </w:r>
    <w:r>
      <w:instrText xml:space="preserve"> PAGE  \* Arabic  \* MERGEFORMAT </w:instrText>
    </w:r>
    <w:r>
      <w:fldChar w:fldCharType="separate"/>
    </w:r>
    <w:r w:rsidR="005D54A7">
      <w:rPr>
        <w:noProof/>
      </w:rPr>
      <w:t>8</w:t>
    </w:r>
    <w:r>
      <w:rPr>
        <w:noProof/>
      </w:rPr>
      <w:fldChar w:fldCharType="end"/>
    </w:r>
    <w:r w:rsidR="00FB7A5A">
      <w:t>/</w:t>
    </w:r>
    <w:fldSimple w:instr=" NUMPAGES  \* Arabic  \* MERGEFORMAT ">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BB94C" w14:textId="6A5142F0" w:rsidR="00FB7A5A" w:rsidRPr="008E5D5C" w:rsidRDefault="00FB7A5A" w:rsidP="008E5D5C">
    <w:pPr>
      <w:pStyle w:val="Encabezado"/>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Pr>
        <w:color w:val="0095D5" w:themeColor="accent1"/>
      </w:rPr>
      <w:t>PRESS RELEASE</w:t>
    </w:r>
  </w:p>
  <w:p w14:paraId="7AB08A20" w14:textId="77777777" w:rsidR="00FB7A5A" w:rsidRPr="008E5D5C" w:rsidRDefault="00EB486D" w:rsidP="008E5D5C">
    <w:pPr>
      <w:pStyle w:val="Encabezado"/>
    </w:pPr>
    <w:r>
      <w:fldChar w:fldCharType="begin"/>
    </w:r>
    <w:r>
      <w:instrText xml:space="preserve"> PAGE  \* Arabic  \* MERGEFORMAT </w:instrText>
    </w:r>
    <w:r>
      <w:fldChar w:fldCharType="separate"/>
    </w:r>
    <w:r w:rsidR="005D54A7">
      <w:rPr>
        <w:noProof/>
      </w:rPr>
      <w:t>1</w:t>
    </w:r>
    <w:r>
      <w:rPr>
        <w:noProof/>
      </w:rPr>
      <w:fldChar w:fldCharType="end"/>
    </w:r>
    <w:r w:rsidR="00FB7A5A">
      <w:t>/</w:t>
    </w:r>
    <w:fldSimple w:instr=" NUMPAGES  \* Arabic  \* MERGEFORMAT ">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F8D12E0"/>
    <w:multiLevelType w:val="multilevel"/>
    <w:tmpl w:val="B8645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6"/>
  </w:num>
  <w:num w:numId="2" w16cid:durableId="186984853">
    <w:abstractNumId w:val="3"/>
  </w:num>
  <w:num w:numId="3" w16cid:durableId="346561995">
    <w:abstractNumId w:val="26"/>
  </w:num>
  <w:num w:numId="4" w16cid:durableId="1119106532">
    <w:abstractNumId w:val="5"/>
  </w:num>
  <w:num w:numId="5" w16cid:durableId="991448283">
    <w:abstractNumId w:val="21"/>
  </w:num>
  <w:num w:numId="6" w16cid:durableId="1280915196">
    <w:abstractNumId w:val="10"/>
  </w:num>
  <w:num w:numId="7" w16cid:durableId="11991243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2"/>
  </w:num>
  <w:num w:numId="9" w16cid:durableId="1600024588">
    <w:abstractNumId w:val="17"/>
  </w:num>
  <w:num w:numId="10" w16cid:durableId="1256665590">
    <w:abstractNumId w:val="1"/>
  </w:num>
  <w:num w:numId="11" w16cid:durableId="1057514873">
    <w:abstractNumId w:val="7"/>
  </w:num>
  <w:num w:numId="12" w16cid:durableId="500583104">
    <w:abstractNumId w:val="18"/>
  </w:num>
  <w:num w:numId="13" w16cid:durableId="2106994012">
    <w:abstractNumId w:val="25"/>
  </w:num>
  <w:num w:numId="14" w16cid:durableId="1982268949">
    <w:abstractNumId w:val="4"/>
  </w:num>
  <w:num w:numId="15" w16cid:durableId="1043334849">
    <w:abstractNumId w:val="19"/>
  </w:num>
  <w:num w:numId="16" w16cid:durableId="544417113">
    <w:abstractNumId w:val="13"/>
  </w:num>
  <w:num w:numId="17" w16cid:durableId="1106970006">
    <w:abstractNumId w:val="11"/>
  </w:num>
  <w:num w:numId="18" w16cid:durableId="463811849">
    <w:abstractNumId w:val="9"/>
  </w:num>
  <w:num w:numId="19" w16cid:durableId="1522091376">
    <w:abstractNumId w:val="15"/>
  </w:num>
  <w:num w:numId="20" w16cid:durableId="1717659899">
    <w:abstractNumId w:val="16"/>
  </w:num>
  <w:num w:numId="21" w16cid:durableId="1914731969">
    <w:abstractNumId w:val="20"/>
  </w:num>
  <w:num w:numId="22" w16cid:durableId="1576040876">
    <w:abstractNumId w:val="24"/>
  </w:num>
  <w:num w:numId="23" w16cid:durableId="1854803160">
    <w:abstractNumId w:val="22"/>
  </w:num>
  <w:num w:numId="24" w16cid:durableId="1769890609">
    <w:abstractNumId w:val="23"/>
  </w:num>
  <w:num w:numId="25" w16cid:durableId="1743529286">
    <w:abstractNumId w:val="0"/>
  </w:num>
  <w:num w:numId="26" w16cid:durableId="2076976553">
    <w:abstractNumId w:val="14"/>
  </w:num>
  <w:num w:numId="27" w16cid:durableId="442847330">
    <w:abstractNumId w:val="12"/>
  </w:num>
  <w:num w:numId="28" w16cid:durableId="610670493">
    <w:abstractNumId w:val="8"/>
  </w:num>
  <w:num w:numId="29" w16cid:durableId="156868226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D36"/>
    <w:rsid w:val="000134D7"/>
    <w:rsid w:val="0001367D"/>
    <w:rsid w:val="00013C28"/>
    <w:rsid w:val="00014BCA"/>
    <w:rsid w:val="0001506C"/>
    <w:rsid w:val="0001540B"/>
    <w:rsid w:val="000160AF"/>
    <w:rsid w:val="0001632B"/>
    <w:rsid w:val="0001676E"/>
    <w:rsid w:val="00020FAA"/>
    <w:rsid w:val="00021722"/>
    <w:rsid w:val="0002211B"/>
    <w:rsid w:val="00024D82"/>
    <w:rsid w:val="0002682A"/>
    <w:rsid w:val="00034027"/>
    <w:rsid w:val="00034424"/>
    <w:rsid w:val="00035A74"/>
    <w:rsid w:val="00036E15"/>
    <w:rsid w:val="00037CAA"/>
    <w:rsid w:val="00040AE6"/>
    <w:rsid w:val="000451AC"/>
    <w:rsid w:val="00046898"/>
    <w:rsid w:val="00047D6A"/>
    <w:rsid w:val="000515F9"/>
    <w:rsid w:val="00051D3B"/>
    <w:rsid w:val="00052598"/>
    <w:rsid w:val="00052758"/>
    <w:rsid w:val="000534CD"/>
    <w:rsid w:val="00056103"/>
    <w:rsid w:val="00056362"/>
    <w:rsid w:val="000569C8"/>
    <w:rsid w:val="000600FB"/>
    <w:rsid w:val="00060BEE"/>
    <w:rsid w:val="0006221A"/>
    <w:rsid w:val="00062A68"/>
    <w:rsid w:val="000650C7"/>
    <w:rsid w:val="00067931"/>
    <w:rsid w:val="00071D44"/>
    <w:rsid w:val="00072573"/>
    <w:rsid w:val="000813CE"/>
    <w:rsid w:val="000822A9"/>
    <w:rsid w:val="00082526"/>
    <w:rsid w:val="000845EB"/>
    <w:rsid w:val="000850F9"/>
    <w:rsid w:val="00086BC7"/>
    <w:rsid w:val="00090449"/>
    <w:rsid w:val="00090721"/>
    <w:rsid w:val="00093230"/>
    <w:rsid w:val="0009384F"/>
    <w:rsid w:val="000A054A"/>
    <w:rsid w:val="000A0C6C"/>
    <w:rsid w:val="000A20BE"/>
    <w:rsid w:val="000A3ECE"/>
    <w:rsid w:val="000B16C2"/>
    <w:rsid w:val="000B6E96"/>
    <w:rsid w:val="000C032C"/>
    <w:rsid w:val="000C07FC"/>
    <w:rsid w:val="000C1C9D"/>
    <w:rsid w:val="000C277A"/>
    <w:rsid w:val="000C3C6E"/>
    <w:rsid w:val="000C5823"/>
    <w:rsid w:val="000D07C3"/>
    <w:rsid w:val="000D354F"/>
    <w:rsid w:val="000D4C63"/>
    <w:rsid w:val="000D6B69"/>
    <w:rsid w:val="000E558A"/>
    <w:rsid w:val="000E735B"/>
    <w:rsid w:val="000E7A92"/>
    <w:rsid w:val="000F1105"/>
    <w:rsid w:val="000F1B7D"/>
    <w:rsid w:val="000F597D"/>
    <w:rsid w:val="000F6A24"/>
    <w:rsid w:val="000F712D"/>
    <w:rsid w:val="000F7E49"/>
    <w:rsid w:val="001023F9"/>
    <w:rsid w:val="00102E2C"/>
    <w:rsid w:val="001030EE"/>
    <w:rsid w:val="0010692D"/>
    <w:rsid w:val="001103C9"/>
    <w:rsid w:val="00110939"/>
    <w:rsid w:val="00111950"/>
    <w:rsid w:val="00113A80"/>
    <w:rsid w:val="00115425"/>
    <w:rsid w:val="00115666"/>
    <w:rsid w:val="00115EC7"/>
    <w:rsid w:val="00117457"/>
    <w:rsid w:val="00121501"/>
    <w:rsid w:val="0012211A"/>
    <w:rsid w:val="0012287C"/>
    <w:rsid w:val="00124508"/>
    <w:rsid w:val="001274C0"/>
    <w:rsid w:val="0013050D"/>
    <w:rsid w:val="00133565"/>
    <w:rsid w:val="00133894"/>
    <w:rsid w:val="001345C1"/>
    <w:rsid w:val="0013610C"/>
    <w:rsid w:val="0014006E"/>
    <w:rsid w:val="0014010A"/>
    <w:rsid w:val="00140778"/>
    <w:rsid w:val="001469D9"/>
    <w:rsid w:val="00146B19"/>
    <w:rsid w:val="0015107A"/>
    <w:rsid w:val="00152FA9"/>
    <w:rsid w:val="00160DD1"/>
    <w:rsid w:val="00161E89"/>
    <w:rsid w:val="001624CA"/>
    <w:rsid w:val="00162832"/>
    <w:rsid w:val="00163E4D"/>
    <w:rsid w:val="0016666F"/>
    <w:rsid w:val="0016778C"/>
    <w:rsid w:val="00172077"/>
    <w:rsid w:val="001736A2"/>
    <w:rsid w:val="001747E2"/>
    <w:rsid w:val="001754B9"/>
    <w:rsid w:val="0017710D"/>
    <w:rsid w:val="001772AE"/>
    <w:rsid w:val="00177338"/>
    <w:rsid w:val="001779A2"/>
    <w:rsid w:val="001808F4"/>
    <w:rsid w:val="00182BE1"/>
    <w:rsid w:val="00183528"/>
    <w:rsid w:val="00186350"/>
    <w:rsid w:val="001927AC"/>
    <w:rsid w:val="00192CBA"/>
    <w:rsid w:val="00193330"/>
    <w:rsid w:val="001935E9"/>
    <w:rsid w:val="00196190"/>
    <w:rsid w:val="00196886"/>
    <w:rsid w:val="00196DDB"/>
    <w:rsid w:val="00197815"/>
    <w:rsid w:val="001A1DA6"/>
    <w:rsid w:val="001A3B16"/>
    <w:rsid w:val="001A5A7D"/>
    <w:rsid w:val="001A6D46"/>
    <w:rsid w:val="001A6DF3"/>
    <w:rsid w:val="001B0B49"/>
    <w:rsid w:val="001B18B5"/>
    <w:rsid w:val="001B2400"/>
    <w:rsid w:val="001B46A8"/>
    <w:rsid w:val="001B49D9"/>
    <w:rsid w:val="001B4B52"/>
    <w:rsid w:val="001B4FAB"/>
    <w:rsid w:val="001B6A18"/>
    <w:rsid w:val="001C00CF"/>
    <w:rsid w:val="001C0AC8"/>
    <w:rsid w:val="001C63D8"/>
    <w:rsid w:val="001D105E"/>
    <w:rsid w:val="001D4136"/>
    <w:rsid w:val="001D4E25"/>
    <w:rsid w:val="001E0C8F"/>
    <w:rsid w:val="001E188A"/>
    <w:rsid w:val="001E2C73"/>
    <w:rsid w:val="001E3AA7"/>
    <w:rsid w:val="001E5F7D"/>
    <w:rsid w:val="001F08C4"/>
    <w:rsid w:val="001F2EA0"/>
    <w:rsid w:val="001F3001"/>
    <w:rsid w:val="001F369F"/>
    <w:rsid w:val="002008AB"/>
    <w:rsid w:val="00203C58"/>
    <w:rsid w:val="002057CE"/>
    <w:rsid w:val="00205AD4"/>
    <w:rsid w:val="002075EF"/>
    <w:rsid w:val="00207D64"/>
    <w:rsid w:val="00210684"/>
    <w:rsid w:val="00213B6E"/>
    <w:rsid w:val="00214801"/>
    <w:rsid w:val="002206C4"/>
    <w:rsid w:val="00220D8B"/>
    <w:rsid w:val="00225A83"/>
    <w:rsid w:val="0023030F"/>
    <w:rsid w:val="0023078D"/>
    <w:rsid w:val="002332F1"/>
    <w:rsid w:val="00235506"/>
    <w:rsid w:val="002356E0"/>
    <w:rsid w:val="00235C08"/>
    <w:rsid w:val="00240019"/>
    <w:rsid w:val="002409B4"/>
    <w:rsid w:val="00241AE8"/>
    <w:rsid w:val="00245322"/>
    <w:rsid w:val="002461ED"/>
    <w:rsid w:val="002465AA"/>
    <w:rsid w:val="00246A95"/>
    <w:rsid w:val="00247165"/>
    <w:rsid w:val="002502A3"/>
    <w:rsid w:val="00250A63"/>
    <w:rsid w:val="002510FD"/>
    <w:rsid w:val="00257E72"/>
    <w:rsid w:val="002600BD"/>
    <w:rsid w:val="00261257"/>
    <w:rsid w:val="00262172"/>
    <w:rsid w:val="002640AF"/>
    <w:rsid w:val="002652AE"/>
    <w:rsid w:val="002654DE"/>
    <w:rsid w:val="00265E9F"/>
    <w:rsid w:val="00266F45"/>
    <w:rsid w:val="002670A9"/>
    <w:rsid w:val="00271BB6"/>
    <w:rsid w:val="00277033"/>
    <w:rsid w:val="00280603"/>
    <w:rsid w:val="00282A73"/>
    <w:rsid w:val="00282A8D"/>
    <w:rsid w:val="002834AA"/>
    <w:rsid w:val="00284363"/>
    <w:rsid w:val="002849F1"/>
    <w:rsid w:val="002856C8"/>
    <w:rsid w:val="00286F89"/>
    <w:rsid w:val="002917A2"/>
    <w:rsid w:val="002A0160"/>
    <w:rsid w:val="002A24D0"/>
    <w:rsid w:val="002A4EB4"/>
    <w:rsid w:val="002A54F5"/>
    <w:rsid w:val="002B228B"/>
    <w:rsid w:val="002B2D4A"/>
    <w:rsid w:val="002B4837"/>
    <w:rsid w:val="002B4D35"/>
    <w:rsid w:val="002B56E7"/>
    <w:rsid w:val="002B7498"/>
    <w:rsid w:val="002C10B6"/>
    <w:rsid w:val="002C4738"/>
    <w:rsid w:val="002C59EB"/>
    <w:rsid w:val="002C68A8"/>
    <w:rsid w:val="002C6F4D"/>
    <w:rsid w:val="002C7064"/>
    <w:rsid w:val="002D11A8"/>
    <w:rsid w:val="002D6BD2"/>
    <w:rsid w:val="002E0F21"/>
    <w:rsid w:val="002E1879"/>
    <w:rsid w:val="002E1F7C"/>
    <w:rsid w:val="002E3E3C"/>
    <w:rsid w:val="002E5827"/>
    <w:rsid w:val="002E6AC4"/>
    <w:rsid w:val="002F35FE"/>
    <w:rsid w:val="002F3A07"/>
    <w:rsid w:val="002F6C5E"/>
    <w:rsid w:val="0030235B"/>
    <w:rsid w:val="00302900"/>
    <w:rsid w:val="00305B63"/>
    <w:rsid w:val="00310330"/>
    <w:rsid w:val="0031154E"/>
    <w:rsid w:val="00311C6F"/>
    <w:rsid w:val="00314D5D"/>
    <w:rsid w:val="003204D8"/>
    <w:rsid w:val="00320EA4"/>
    <w:rsid w:val="003222F5"/>
    <w:rsid w:val="00323587"/>
    <w:rsid w:val="00324808"/>
    <w:rsid w:val="00324859"/>
    <w:rsid w:val="00326FB8"/>
    <w:rsid w:val="003275FC"/>
    <w:rsid w:val="00330111"/>
    <w:rsid w:val="00330C3B"/>
    <w:rsid w:val="003330DE"/>
    <w:rsid w:val="00334CD0"/>
    <w:rsid w:val="00337412"/>
    <w:rsid w:val="00341363"/>
    <w:rsid w:val="00344EF9"/>
    <w:rsid w:val="00346D4C"/>
    <w:rsid w:val="003477FA"/>
    <w:rsid w:val="00350556"/>
    <w:rsid w:val="00351B40"/>
    <w:rsid w:val="003524A7"/>
    <w:rsid w:val="0035256D"/>
    <w:rsid w:val="00354AF9"/>
    <w:rsid w:val="003554FF"/>
    <w:rsid w:val="00357A49"/>
    <w:rsid w:val="0036480A"/>
    <w:rsid w:val="00364D9F"/>
    <w:rsid w:val="003673FF"/>
    <w:rsid w:val="003708EA"/>
    <w:rsid w:val="003721E8"/>
    <w:rsid w:val="00372321"/>
    <w:rsid w:val="00373AAB"/>
    <w:rsid w:val="00373F92"/>
    <w:rsid w:val="00375ACD"/>
    <w:rsid w:val="00376E24"/>
    <w:rsid w:val="0038583A"/>
    <w:rsid w:val="00387600"/>
    <w:rsid w:val="00387744"/>
    <w:rsid w:val="00392136"/>
    <w:rsid w:val="00392203"/>
    <w:rsid w:val="0039693C"/>
    <w:rsid w:val="003A26C2"/>
    <w:rsid w:val="003A4922"/>
    <w:rsid w:val="003A649F"/>
    <w:rsid w:val="003B2A9A"/>
    <w:rsid w:val="003B6CFE"/>
    <w:rsid w:val="003B6F65"/>
    <w:rsid w:val="003C2FBA"/>
    <w:rsid w:val="003C4BE3"/>
    <w:rsid w:val="003C59A5"/>
    <w:rsid w:val="003C5BCC"/>
    <w:rsid w:val="003D06A1"/>
    <w:rsid w:val="003D20E7"/>
    <w:rsid w:val="003D2DCD"/>
    <w:rsid w:val="003D42F5"/>
    <w:rsid w:val="003D4A94"/>
    <w:rsid w:val="003D4D81"/>
    <w:rsid w:val="003E0005"/>
    <w:rsid w:val="003E38A9"/>
    <w:rsid w:val="003E39E1"/>
    <w:rsid w:val="003E4B10"/>
    <w:rsid w:val="003E4BEF"/>
    <w:rsid w:val="003F4719"/>
    <w:rsid w:val="003F6B63"/>
    <w:rsid w:val="0040012C"/>
    <w:rsid w:val="00400B3D"/>
    <w:rsid w:val="004012BA"/>
    <w:rsid w:val="00403B61"/>
    <w:rsid w:val="00404BF7"/>
    <w:rsid w:val="00407AFB"/>
    <w:rsid w:val="004122C3"/>
    <w:rsid w:val="0041298E"/>
    <w:rsid w:val="004142A6"/>
    <w:rsid w:val="0042013C"/>
    <w:rsid w:val="00420EE3"/>
    <w:rsid w:val="00421B3A"/>
    <w:rsid w:val="004222D6"/>
    <w:rsid w:val="004233BA"/>
    <w:rsid w:val="00423EDD"/>
    <w:rsid w:val="004258A9"/>
    <w:rsid w:val="00431785"/>
    <w:rsid w:val="004332C4"/>
    <w:rsid w:val="0043430D"/>
    <w:rsid w:val="004344C6"/>
    <w:rsid w:val="004409EF"/>
    <w:rsid w:val="00442551"/>
    <w:rsid w:val="004426FB"/>
    <w:rsid w:val="00442F30"/>
    <w:rsid w:val="0045090B"/>
    <w:rsid w:val="00450FE3"/>
    <w:rsid w:val="004510F7"/>
    <w:rsid w:val="00451F9E"/>
    <w:rsid w:val="00452A59"/>
    <w:rsid w:val="00453B3E"/>
    <w:rsid w:val="00454A5A"/>
    <w:rsid w:val="00455202"/>
    <w:rsid w:val="004555C1"/>
    <w:rsid w:val="00456CAC"/>
    <w:rsid w:val="00457116"/>
    <w:rsid w:val="0046132D"/>
    <w:rsid w:val="00462AE9"/>
    <w:rsid w:val="00470086"/>
    <w:rsid w:val="00470159"/>
    <w:rsid w:val="004708FB"/>
    <w:rsid w:val="00474E4B"/>
    <w:rsid w:val="00482E41"/>
    <w:rsid w:val="004850F3"/>
    <w:rsid w:val="00486B05"/>
    <w:rsid w:val="00490C42"/>
    <w:rsid w:val="004A40F5"/>
    <w:rsid w:val="004B4099"/>
    <w:rsid w:val="004B5C66"/>
    <w:rsid w:val="004B7AD3"/>
    <w:rsid w:val="004C3017"/>
    <w:rsid w:val="004C46DE"/>
    <w:rsid w:val="004D1199"/>
    <w:rsid w:val="004D3765"/>
    <w:rsid w:val="004E0A54"/>
    <w:rsid w:val="004E19A6"/>
    <w:rsid w:val="004E2405"/>
    <w:rsid w:val="004E7F9A"/>
    <w:rsid w:val="004F31F9"/>
    <w:rsid w:val="004F355A"/>
    <w:rsid w:val="004F5A76"/>
    <w:rsid w:val="004F69B6"/>
    <w:rsid w:val="004F79CB"/>
    <w:rsid w:val="00500E07"/>
    <w:rsid w:val="00503BE9"/>
    <w:rsid w:val="00504A34"/>
    <w:rsid w:val="00505597"/>
    <w:rsid w:val="00507935"/>
    <w:rsid w:val="00507C02"/>
    <w:rsid w:val="005124E6"/>
    <w:rsid w:val="00512E73"/>
    <w:rsid w:val="00516ADF"/>
    <w:rsid w:val="005202E3"/>
    <w:rsid w:val="005232D7"/>
    <w:rsid w:val="00523995"/>
    <w:rsid w:val="0052510B"/>
    <w:rsid w:val="00527761"/>
    <w:rsid w:val="005327DB"/>
    <w:rsid w:val="00532E74"/>
    <w:rsid w:val="00535E0F"/>
    <w:rsid w:val="00536203"/>
    <w:rsid w:val="00540827"/>
    <w:rsid w:val="00541F4C"/>
    <w:rsid w:val="005438AB"/>
    <w:rsid w:val="00545A12"/>
    <w:rsid w:val="005522DB"/>
    <w:rsid w:val="005549D7"/>
    <w:rsid w:val="005605E0"/>
    <w:rsid w:val="00560FAB"/>
    <w:rsid w:val="00561A8C"/>
    <w:rsid w:val="00561BF5"/>
    <w:rsid w:val="00561E09"/>
    <w:rsid w:val="00565265"/>
    <w:rsid w:val="00571410"/>
    <w:rsid w:val="00572758"/>
    <w:rsid w:val="005735C2"/>
    <w:rsid w:val="00574BF2"/>
    <w:rsid w:val="005758BB"/>
    <w:rsid w:val="00576746"/>
    <w:rsid w:val="005771F8"/>
    <w:rsid w:val="005775E9"/>
    <w:rsid w:val="00580709"/>
    <w:rsid w:val="00581015"/>
    <w:rsid w:val="005837D6"/>
    <w:rsid w:val="00583AAC"/>
    <w:rsid w:val="00584432"/>
    <w:rsid w:val="00584E31"/>
    <w:rsid w:val="005853C0"/>
    <w:rsid w:val="005858A6"/>
    <w:rsid w:val="00585911"/>
    <w:rsid w:val="005861F7"/>
    <w:rsid w:val="00586B05"/>
    <w:rsid w:val="00591E13"/>
    <w:rsid w:val="005931FF"/>
    <w:rsid w:val="00593EDE"/>
    <w:rsid w:val="00596C4A"/>
    <w:rsid w:val="00597265"/>
    <w:rsid w:val="005A09B1"/>
    <w:rsid w:val="005A0B2C"/>
    <w:rsid w:val="005A1341"/>
    <w:rsid w:val="005A2939"/>
    <w:rsid w:val="005A29AD"/>
    <w:rsid w:val="005A311B"/>
    <w:rsid w:val="005A3459"/>
    <w:rsid w:val="005A6973"/>
    <w:rsid w:val="005B18BE"/>
    <w:rsid w:val="005B509D"/>
    <w:rsid w:val="005B5A50"/>
    <w:rsid w:val="005C1041"/>
    <w:rsid w:val="005C1F67"/>
    <w:rsid w:val="005C346B"/>
    <w:rsid w:val="005C5F30"/>
    <w:rsid w:val="005C698C"/>
    <w:rsid w:val="005C6E3D"/>
    <w:rsid w:val="005C702A"/>
    <w:rsid w:val="005C7ECC"/>
    <w:rsid w:val="005D54A7"/>
    <w:rsid w:val="005D571F"/>
    <w:rsid w:val="005D67CB"/>
    <w:rsid w:val="005E04EC"/>
    <w:rsid w:val="005E34A2"/>
    <w:rsid w:val="005E3B1A"/>
    <w:rsid w:val="005E4083"/>
    <w:rsid w:val="005E6EB3"/>
    <w:rsid w:val="005F29E0"/>
    <w:rsid w:val="005F2A2F"/>
    <w:rsid w:val="005F375F"/>
    <w:rsid w:val="005F6A15"/>
    <w:rsid w:val="005F74D3"/>
    <w:rsid w:val="00600ED3"/>
    <w:rsid w:val="0060142B"/>
    <w:rsid w:val="006033A5"/>
    <w:rsid w:val="006051BB"/>
    <w:rsid w:val="006108B6"/>
    <w:rsid w:val="006142B6"/>
    <w:rsid w:val="006227F8"/>
    <w:rsid w:val="0062293A"/>
    <w:rsid w:val="00627B1F"/>
    <w:rsid w:val="00631B22"/>
    <w:rsid w:val="00633157"/>
    <w:rsid w:val="00633754"/>
    <w:rsid w:val="00636CFE"/>
    <w:rsid w:val="0063731D"/>
    <w:rsid w:val="00645368"/>
    <w:rsid w:val="006478D9"/>
    <w:rsid w:val="006502F1"/>
    <w:rsid w:val="0066111A"/>
    <w:rsid w:val="006626CC"/>
    <w:rsid w:val="00662BB7"/>
    <w:rsid w:val="0066330C"/>
    <w:rsid w:val="0066445C"/>
    <w:rsid w:val="0066469A"/>
    <w:rsid w:val="00665897"/>
    <w:rsid w:val="00665D96"/>
    <w:rsid w:val="0066644C"/>
    <w:rsid w:val="00667104"/>
    <w:rsid w:val="00667856"/>
    <w:rsid w:val="0066793E"/>
    <w:rsid w:val="0067466B"/>
    <w:rsid w:val="006751C3"/>
    <w:rsid w:val="006758C2"/>
    <w:rsid w:val="006759BE"/>
    <w:rsid w:val="00675D6D"/>
    <w:rsid w:val="00675DA0"/>
    <w:rsid w:val="00675EC3"/>
    <w:rsid w:val="00680116"/>
    <w:rsid w:val="00681142"/>
    <w:rsid w:val="0068243D"/>
    <w:rsid w:val="00684335"/>
    <w:rsid w:val="00686D52"/>
    <w:rsid w:val="0069053D"/>
    <w:rsid w:val="006909C7"/>
    <w:rsid w:val="00690B64"/>
    <w:rsid w:val="00690DAD"/>
    <w:rsid w:val="00691F81"/>
    <w:rsid w:val="00692D50"/>
    <w:rsid w:val="0069346D"/>
    <w:rsid w:val="0069441D"/>
    <w:rsid w:val="00694919"/>
    <w:rsid w:val="00695CAA"/>
    <w:rsid w:val="006967BE"/>
    <w:rsid w:val="00697D4B"/>
    <w:rsid w:val="006A2CC5"/>
    <w:rsid w:val="006B00C6"/>
    <w:rsid w:val="006B12AB"/>
    <w:rsid w:val="006B1B50"/>
    <w:rsid w:val="006B5046"/>
    <w:rsid w:val="006B6C35"/>
    <w:rsid w:val="006B7361"/>
    <w:rsid w:val="006B79B3"/>
    <w:rsid w:val="006B7BAC"/>
    <w:rsid w:val="006C0585"/>
    <w:rsid w:val="006C2022"/>
    <w:rsid w:val="006C239A"/>
    <w:rsid w:val="006C29E1"/>
    <w:rsid w:val="006C7F79"/>
    <w:rsid w:val="006D154A"/>
    <w:rsid w:val="006D4BD0"/>
    <w:rsid w:val="006D55B1"/>
    <w:rsid w:val="006D7D25"/>
    <w:rsid w:val="006E08FD"/>
    <w:rsid w:val="006E233E"/>
    <w:rsid w:val="006E34D7"/>
    <w:rsid w:val="006E4EA2"/>
    <w:rsid w:val="006E58DB"/>
    <w:rsid w:val="006E7B06"/>
    <w:rsid w:val="006F058F"/>
    <w:rsid w:val="006F134F"/>
    <w:rsid w:val="006F1F15"/>
    <w:rsid w:val="006F21EC"/>
    <w:rsid w:val="006F269B"/>
    <w:rsid w:val="006F4EFF"/>
    <w:rsid w:val="006F5634"/>
    <w:rsid w:val="006F7CFC"/>
    <w:rsid w:val="00701A09"/>
    <w:rsid w:val="00702043"/>
    <w:rsid w:val="00703BCD"/>
    <w:rsid w:val="00705F92"/>
    <w:rsid w:val="007104C1"/>
    <w:rsid w:val="00713495"/>
    <w:rsid w:val="0071422C"/>
    <w:rsid w:val="007155FA"/>
    <w:rsid w:val="00717D59"/>
    <w:rsid w:val="007237E9"/>
    <w:rsid w:val="00724E7B"/>
    <w:rsid w:val="00725E5D"/>
    <w:rsid w:val="00730716"/>
    <w:rsid w:val="007321DA"/>
    <w:rsid w:val="00732897"/>
    <w:rsid w:val="00733FA9"/>
    <w:rsid w:val="0073498E"/>
    <w:rsid w:val="0073722D"/>
    <w:rsid w:val="00737B01"/>
    <w:rsid w:val="00740D3A"/>
    <w:rsid w:val="00740F42"/>
    <w:rsid w:val="00744963"/>
    <w:rsid w:val="0074661A"/>
    <w:rsid w:val="0075529A"/>
    <w:rsid w:val="007568C2"/>
    <w:rsid w:val="00760995"/>
    <w:rsid w:val="007639C9"/>
    <w:rsid w:val="007659E8"/>
    <w:rsid w:val="00766E21"/>
    <w:rsid w:val="007671C9"/>
    <w:rsid w:val="00771818"/>
    <w:rsid w:val="00772686"/>
    <w:rsid w:val="007777ED"/>
    <w:rsid w:val="0078066D"/>
    <w:rsid w:val="00780E34"/>
    <w:rsid w:val="00782317"/>
    <w:rsid w:val="007834E1"/>
    <w:rsid w:val="00785695"/>
    <w:rsid w:val="00786EA4"/>
    <w:rsid w:val="00790755"/>
    <w:rsid w:val="0079263F"/>
    <w:rsid w:val="00795089"/>
    <w:rsid w:val="00796EF7"/>
    <w:rsid w:val="007A0C84"/>
    <w:rsid w:val="007A2D75"/>
    <w:rsid w:val="007A53BD"/>
    <w:rsid w:val="007A5DEA"/>
    <w:rsid w:val="007A5F92"/>
    <w:rsid w:val="007B0147"/>
    <w:rsid w:val="007B0E9D"/>
    <w:rsid w:val="007B77BB"/>
    <w:rsid w:val="007B7BB9"/>
    <w:rsid w:val="007C05D1"/>
    <w:rsid w:val="007C2184"/>
    <w:rsid w:val="007C3608"/>
    <w:rsid w:val="007C4698"/>
    <w:rsid w:val="007C4F79"/>
    <w:rsid w:val="007C5218"/>
    <w:rsid w:val="007C5F04"/>
    <w:rsid w:val="007C6B1C"/>
    <w:rsid w:val="007C6C67"/>
    <w:rsid w:val="007D0FC1"/>
    <w:rsid w:val="007D127E"/>
    <w:rsid w:val="007D1325"/>
    <w:rsid w:val="007D1CCE"/>
    <w:rsid w:val="007D21FC"/>
    <w:rsid w:val="007D3E22"/>
    <w:rsid w:val="007D50B6"/>
    <w:rsid w:val="007D61CF"/>
    <w:rsid w:val="007D6683"/>
    <w:rsid w:val="007E3807"/>
    <w:rsid w:val="007E4539"/>
    <w:rsid w:val="007E45D0"/>
    <w:rsid w:val="007E6066"/>
    <w:rsid w:val="007E6EAA"/>
    <w:rsid w:val="007F109A"/>
    <w:rsid w:val="007F1D8C"/>
    <w:rsid w:val="007F2068"/>
    <w:rsid w:val="007F2B18"/>
    <w:rsid w:val="007F53DD"/>
    <w:rsid w:val="00800E20"/>
    <w:rsid w:val="00801E17"/>
    <w:rsid w:val="00803189"/>
    <w:rsid w:val="008042D1"/>
    <w:rsid w:val="00804E10"/>
    <w:rsid w:val="00806C0C"/>
    <w:rsid w:val="00806F9D"/>
    <w:rsid w:val="008079A2"/>
    <w:rsid w:val="00810BAE"/>
    <w:rsid w:val="00811BE2"/>
    <w:rsid w:val="00812113"/>
    <w:rsid w:val="00812FAB"/>
    <w:rsid w:val="0081434A"/>
    <w:rsid w:val="008153F8"/>
    <w:rsid w:val="00815602"/>
    <w:rsid w:val="00821569"/>
    <w:rsid w:val="00826B6A"/>
    <w:rsid w:val="00826BC7"/>
    <w:rsid w:val="0083060E"/>
    <w:rsid w:val="00835C42"/>
    <w:rsid w:val="00835C5B"/>
    <w:rsid w:val="00837D9E"/>
    <w:rsid w:val="00842874"/>
    <w:rsid w:val="00842A37"/>
    <w:rsid w:val="00842A7D"/>
    <w:rsid w:val="00845543"/>
    <w:rsid w:val="00846A8E"/>
    <w:rsid w:val="008514C4"/>
    <w:rsid w:val="00852C50"/>
    <w:rsid w:val="0085476F"/>
    <w:rsid w:val="0085561B"/>
    <w:rsid w:val="00856149"/>
    <w:rsid w:val="0085705E"/>
    <w:rsid w:val="0085722B"/>
    <w:rsid w:val="00857EC7"/>
    <w:rsid w:val="0086153C"/>
    <w:rsid w:val="0086160E"/>
    <w:rsid w:val="00861D34"/>
    <w:rsid w:val="00862AF2"/>
    <w:rsid w:val="0086497A"/>
    <w:rsid w:val="00864FA6"/>
    <w:rsid w:val="00867A15"/>
    <w:rsid w:val="00872E31"/>
    <w:rsid w:val="00873628"/>
    <w:rsid w:val="0087566E"/>
    <w:rsid w:val="00875DA2"/>
    <w:rsid w:val="00876F6C"/>
    <w:rsid w:val="00877EBC"/>
    <w:rsid w:val="00880B94"/>
    <w:rsid w:val="00880BFE"/>
    <w:rsid w:val="0088387D"/>
    <w:rsid w:val="00883D2F"/>
    <w:rsid w:val="00886E20"/>
    <w:rsid w:val="008902D5"/>
    <w:rsid w:val="00891719"/>
    <w:rsid w:val="00892E5F"/>
    <w:rsid w:val="008936EE"/>
    <w:rsid w:val="0089395B"/>
    <w:rsid w:val="008944BE"/>
    <w:rsid w:val="008A1D65"/>
    <w:rsid w:val="008A2E98"/>
    <w:rsid w:val="008A3BF3"/>
    <w:rsid w:val="008A4EA0"/>
    <w:rsid w:val="008B003B"/>
    <w:rsid w:val="008B02CB"/>
    <w:rsid w:val="008B12F1"/>
    <w:rsid w:val="008B3DD9"/>
    <w:rsid w:val="008B44C4"/>
    <w:rsid w:val="008B54DB"/>
    <w:rsid w:val="008B57A7"/>
    <w:rsid w:val="008C4131"/>
    <w:rsid w:val="008C496D"/>
    <w:rsid w:val="008C5B5F"/>
    <w:rsid w:val="008C7FBF"/>
    <w:rsid w:val="008D372F"/>
    <w:rsid w:val="008D3792"/>
    <w:rsid w:val="008D5B56"/>
    <w:rsid w:val="008D6CAB"/>
    <w:rsid w:val="008E1E57"/>
    <w:rsid w:val="008E477E"/>
    <w:rsid w:val="008E4C72"/>
    <w:rsid w:val="008E571F"/>
    <w:rsid w:val="008E5D5C"/>
    <w:rsid w:val="008E7699"/>
    <w:rsid w:val="008F0C1A"/>
    <w:rsid w:val="008F24B2"/>
    <w:rsid w:val="008F3667"/>
    <w:rsid w:val="008F3CED"/>
    <w:rsid w:val="008F559F"/>
    <w:rsid w:val="0090042A"/>
    <w:rsid w:val="00901209"/>
    <w:rsid w:val="009017E5"/>
    <w:rsid w:val="00902F4D"/>
    <w:rsid w:val="00902FA2"/>
    <w:rsid w:val="009031C7"/>
    <w:rsid w:val="00912C15"/>
    <w:rsid w:val="0091343F"/>
    <w:rsid w:val="00917ABC"/>
    <w:rsid w:val="00917FDF"/>
    <w:rsid w:val="009217DC"/>
    <w:rsid w:val="00922ACD"/>
    <w:rsid w:val="00922C04"/>
    <w:rsid w:val="00927C17"/>
    <w:rsid w:val="00927C6A"/>
    <w:rsid w:val="009302B0"/>
    <w:rsid w:val="009319D3"/>
    <w:rsid w:val="00931A0C"/>
    <w:rsid w:val="00931C8D"/>
    <w:rsid w:val="009320A9"/>
    <w:rsid w:val="00933DB6"/>
    <w:rsid w:val="00937175"/>
    <w:rsid w:val="00944D29"/>
    <w:rsid w:val="00945152"/>
    <w:rsid w:val="00945E93"/>
    <w:rsid w:val="009467C0"/>
    <w:rsid w:val="00946B67"/>
    <w:rsid w:val="00952155"/>
    <w:rsid w:val="009543E9"/>
    <w:rsid w:val="00955A01"/>
    <w:rsid w:val="00956090"/>
    <w:rsid w:val="00956166"/>
    <w:rsid w:val="0095629F"/>
    <w:rsid w:val="00957B9D"/>
    <w:rsid w:val="009608D0"/>
    <w:rsid w:val="00962054"/>
    <w:rsid w:val="00963927"/>
    <w:rsid w:val="00963B5E"/>
    <w:rsid w:val="00963EA6"/>
    <w:rsid w:val="0096404E"/>
    <w:rsid w:val="00964682"/>
    <w:rsid w:val="00964DE0"/>
    <w:rsid w:val="0097052A"/>
    <w:rsid w:val="0097112C"/>
    <w:rsid w:val="00971511"/>
    <w:rsid w:val="0097538C"/>
    <w:rsid w:val="00977493"/>
    <w:rsid w:val="00984DD8"/>
    <w:rsid w:val="00991BEB"/>
    <w:rsid w:val="00991E15"/>
    <w:rsid w:val="00992975"/>
    <w:rsid w:val="00992A12"/>
    <w:rsid w:val="00992BE0"/>
    <w:rsid w:val="00994054"/>
    <w:rsid w:val="00994A8E"/>
    <w:rsid w:val="00996E53"/>
    <w:rsid w:val="009973DF"/>
    <w:rsid w:val="00997A82"/>
    <w:rsid w:val="009A0974"/>
    <w:rsid w:val="009A0988"/>
    <w:rsid w:val="009A0AB6"/>
    <w:rsid w:val="009A477D"/>
    <w:rsid w:val="009A5923"/>
    <w:rsid w:val="009A7B53"/>
    <w:rsid w:val="009B34C7"/>
    <w:rsid w:val="009B3EDB"/>
    <w:rsid w:val="009B6291"/>
    <w:rsid w:val="009B6BB2"/>
    <w:rsid w:val="009B7FBE"/>
    <w:rsid w:val="009C1012"/>
    <w:rsid w:val="009C24C0"/>
    <w:rsid w:val="009C323E"/>
    <w:rsid w:val="009C3932"/>
    <w:rsid w:val="009C45A2"/>
    <w:rsid w:val="009C638A"/>
    <w:rsid w:val="009D0077"/>
    <w:rsid w:val="009D1CB7"/>
    <w:rsid w:val="009D4FA2"/>
    <w:rsid w:val="009D574E"/>
    <w:rsid w:val="009D5915"/>
    <w:rsid w:val="009D5C06"/>
    <w:rsid w:val="009D6AD5"/>
    <w:rsid w:val="009E3461"/>
    <w:rsid w:val="009E3E90"/>
    <w:rsid w:val="009E4A17"/>
    <w:rsid w:val="009E7A10"/>
    <w:rsid w:val="009F037F"/>
    <w:rsid w:val="009F136E"/>
    <w:rsid w:val="009F1F9E"/>
    <w:rsid w:val="009F2E80"/>
    <w:rsid w:val="009F7EAC"/>
    <w:rsid w:val="00A02C88"/>
    <w:rsid w:val="00A06005"/>
    <w:rsid w:val="00A06726"/>
    <w:rsid w:val="00A07634"/>
    <w:rsid w:val="00A079C0"/>
    <w:rsid w:val="00A07A2E"/>
    <w:rsid w:val="00A10D64"/>
    <w:rsid w:val="00A11584"/>
    <w:rsid w:val="00A138E6"/>
    <w:rsid w:val="00A14526"/>
    <w:rsid w:val="00A16576"/>
    <w:rsid w:val="00A1701D"/>
    <w:rsid w:val="00A22CED"/>
    <w:rsid w:val="00A2591F"/>
    <w:rsid w:val="00A26180"/>
    <w:rsid w:val="00A325C4"/>
    <w:rsid w:val="00A34132"/>
    <w:rsid w:val="00A36938"/>
    <w:rsid w:val="00A36C6A"/>
    <w:rsid w:val="00A40098"/>
    <w:rsid w:val="00A4309A"/>
    <w:rsid w:val="00A43E3B"/>
    <w:rsid w:val="00A45406"/>
    <w:rsid w:val="00A53256"/>
    <w:rsid w:val="00A545C7"/>
    <w:rsid w:val="00A55E69"/>
    <w:rsid w:val="00A56DA5"/>
    <w:rsid w:val="00A60574"/>
    <w:rsid w:val="00A607EA"/>
    <w:rsid w:val="00A61908"/>
    <w:rsid w:val="00A63312"/>
    <w:rsid w:val="00A65088"/>
    <w:rsid w:val="00A660C5"/>
    <w:rsid w:val="00A67D35"/>
    <w:rsid w:val="00A710ED"/>
    <w:rsid w:val="00A742F2"/>
    <w:rsid w:val="00A75492"/>
    <w:rsid w:val="00A75C17"/>
    <w:rsid w:val="00A813ED"/>
    <w:rsid w:val="00A82AC2"/>
    <w:rsid w:val="00A82AD6"/>
    <w:rsid w:val="00A84B2B"/>
    <w:rsid w:val="00A8551F"/>
    <w:rsid w:val="00A8633B"/>
    <w:rsid w:val="00A87EA4"/>
    <w:rsid w:val="00A9144B"/>
    <w:rsid w:val="00A92F4F"/>
    <w:rsid w:val="00A93E34"/>
    <w:rsid w:val="00A95584"/>
    <w:rsid w:val="00A9625E"/>
    <w:rsid w:val="00A964CF"/>
    <w:rsid w:val="00A9669F"/>
    <w:rsid w:val="00A9749F"/>
    <w:rsid w:val="00AA0D3F"/>
    <w:rsid w:val="00AA1DB9"/>
    <w:rsid w:val="00AA27ED"/>
    <w:rsid w:val="00AA4F06"/>
    <w:rsid w:val="00AA6074"/>
    <w:rsid w:val="00AB0C5A"/>
    <w:rsid w:val="00AB3D45"/>
    <w:rsid w:val="00AB48ED"/>
    <w:rsid w:val="00AB56F9"/>
    <w:rsid w:val="00AB5767"/>
    <w:rsid w:val="00AB5E2E"/>
    <w:rsid w:val="00AB6A70"/>
    <w:rsid w:val="00AC32B3"/>
    <w:rsid w:val="00AC401E"/>
    <w:rsid w:val="00AC4501"/>
    <w:rsid w:val="00AC4E77"/>
    <w:rsid w:val="00AC7CFA"/>
    <w:rsid w:val="00AD43E6"/>
    <w:rsid w:val="00AD65C5"/>
    <w:rsid w:val="00AD75E0"/>
    <w:rsid w:val="00AD7B4E"/>
    <w:rsid w:val="00AE0EF3"/>
    <w:rsid w:val="00AE0EF8"/>
    <w:rsid w:val="00AE2057"/>
    <w:rsid w:val="00AE2326"/>
    <w:rsid w:val="00AE2508"/>
    <w:rsid w:val="00AE355C"/>
    <w:rsid w:val="00AE4FA2"/>
    <w:rsid w:val="00AE63D1"/>
    <w:rsid w:val="00AE7BD5"/>
    <w:rsid w:val="00AF09A5"/>
    <w:rsid w:val="00B0525D"/>
    <w:rsid w:val="00B05B29"/>
    <w:rsid w:val="00B069D9"/>
    <w:rsid w:val="00B06B26"/>
    <w:rsid w:val="00B06EAE"/>
    <w:rsid w:val="00B10133"/>
    <w:rsid w:val="00B1075F"/>
    <w:rsid w:val="00B11EED"/>
    <w:rsid w:val="00B12084"/>
    <w:rsid w:val="00B13D27"/>
    <w:rsid w:val="00B14DB7"/>
    <w:rsid w:val="00B17689"/>
    <w:rsid w:val="00B20E88"/>
    <w:rsid w:val="00B21D9D"/>
    <w:rsid w:val="00B2342E"/>
    <w:rsid w:val="00B24C89"/>
    <w:rsid w:val="00B2607F"/>
    <w:rsid w:val="00B30AE0"/>
    <w:rsid w:val="00B313BF"/>
    <w:rsid w:val="00B31B37"/>
    <w:rsid w:val="00B3544D"/>
    <w:rsid w:val="00B37CC8"/>
    <w:rsid w:val="00B44DB9"/>
    <w:rsid w:val="00B476AD"/>
    <w:rsid w:val="00B47E46"/>
    <w:rsid w:val="00B5161F"/>
    <w:rsid w:val="00B5217E"/>
    <w:rsid w:val="00B5300A"/>
    <w:rsid w:val="00B563B7"/>
    <w:rsid w:val="00B56D8B"/>
    <w:rsid w:val="00B63CC6"/>
    <w:rsid w:val="00B63D84"/>
    <w:rsid w:val="00B64B75"/>
    <w:rsid w:val="00B658A8"/>
    <w:rsid w:val="00B701F7"/>
    <w:rsid w:val="00B74CE0"/>
    <w:rsid w:val="00B76701"/>
    <w:rsid w:val="00B76B99"/>
    <w:rsid w:val="00B77E8D"/>
    <w:rsid w:val="00B80171"/>
    <w:rsid w:val="00B80DA0"/>
    <w:rsid w:val="00B824E1"/>
    <w:rsid w:val="00B841D2"/>
    <w:rsid w:val="00B843F1"/>
    <w:rsid w:val="00B85593"/>
    <w:rsid w:val="00B8668C"/>
    <w:rsid w:val="00B87726"/>
    <w:rsid w:val="00B90D10"/>
    <w:rsid w:val="00B917F6"/>
    <w:rsid w:val="00B92B29"/>
    <w:rsid w:val="00B935FB"/>
    <w:rsid w:val="00B94486"/>
    <w:rsid w:val="00B956FB"/>
    <w:rsid w:val="00B96A5F"/>
    <w:rsid w:val="00B96AD3"/>
    <w:rsid w:val="00B97D0D"/>
    <w:rsid w:val="00B97F45"/>
    <w:rsid w:val="00BA2B30"/>
    <w:rsid w:val="00BA2C99"/>
    <w:rsid w:val="00BA36D4"/>
    <w:rsid w:val="00BA68D9"/>
    <w:rsid w:val="00BA6A0B"/>
    <w:rsid w:val="00BA720D"/>
    <w:rsid w:val="00BB077C"/>
    <w:rsid w:val="00BB1462"/>
    <w:rsid w:val="00BB16BE"/>
    <w:rsid w:val="00BB1A42"/>
    <w:rsid w:val="00BB2C99"/>
    <w:rsid w:val="00BB65FC"/>
    <w:rsid w:val="00BB6C23"/>
    <w:rsid w:val="00BB6FF9"/>
    <w:rsid w:val="00BC4C8D"/>
    <w:rsid w:val="00BC60D4"/>
    <w:rsid w:val="00BC690B"/>
    <w:rsid w:val="00BD0A2E"/>
    <w:rsid w:val="00BD1602"/>
    <w:rsid w:val="00BD2220"/>
    <w:rsid w:val="00BD4510"/>
    <w:rsid w:val="00BD47B6"/>
    <w:rsid w:val="00BD5E46"/>
    <w:rsid w:val="00BD6AA5"/>
    <w:rsid w:val="00BD77BC"/>
    <w:rsid w:val="00BE0D8C"/>
    <w:rsid w:val="00BE1FBC"/>
    <w:rsid w:val="00BE4B9D"/>
    <w:rsid w:val="00BE56F7"/>
    <w:rsid w:val="00BE7046"/>
    <w:rsid w:val="00BE7969"/>
    <w:rsid w:val="00BF1F72"/>
    <w:rsid w:val="00BF356C"/>
    <w:rsid w:val="00BF3EEA"/>
    <w:rsid w:val="00BF520E"/>
    <w:rsid w:val="00BF7D6F"/>
    <w:rsid w:val="00BF7F48"/>
    <w:rsid w:val="00C02462"/>
    <w:rsid w:val="00C02BEF"/>
    <w:rsid w:val="00C02C6E"/>
    <w:rsid w:val="00C0425D"/>
    <w:rsid w:val="00C04E86"/>
    <w:rsid w:val="00C10489"/>
    <w:rsid w:val="00C12F68"/>
    <w:rsid w:val="00C16707"/>
    <w:rsid w:val="00C20AE4"/>
    <w:rsid w:val="00C24609"/>
    <w:rsid w:val="00C24DAB"/>
    <w:rsid w:val="00C264BE"/>
    <w:rsid w:val="00C302EE"/>
    <w:rsid w:val="00C30400"/>
    <w:rsid w:val="00C30C91"/>
    <w:rsid w:val="00C3597D"/>
    <w:rsid w:val="00C363B8"/>
    <w:rsid w:val="00C40047"/>
    <w:rsid w:val="00C413D7"/>
    <w:rsid w:val="00C41533"/>
    <w:rsid w:val="00C42C03"/>
    <w:rsid w:val="00C44BBA"/>
    <w:rsid w:val="00C44D9D"/>
    <w:rsid w:val="00C46987"/>
    <w:rsid w:val="00C472D4"/>
    <w:rsid w:val="00C5286F"/>
    <w:rsid w:val="00C54A26"/>
    <w:rsid w:val="00C5608E"/>
    <w:rsid w:val="00C615B3"/>
    <w:rsid w:val="00C6305C"/>
    <w:rsid w:val="00C64182"/>
    <w:rsid w:val="00C64EFC"/>
    <w:rsid w:val="00C65694"/>
    <w:rsid w:val="00C65C73"/>
    <w:rsid w:val="00C73852"/>
    <w:rsid w:val="00C75488"/>
    <w:rsid w:val="00C77D48"/>
    <w:rsid w:val="00C8099E"/>
    <w:rsid w:val="00C85083"/>
    <w:rsid w:val="00C8689C"/>
    <w:rsid w:val="00C91ACD"/>
    <w:rsid w:val="00C931A2"/>
    <w:rsid w:val="00C94578"/>
    <w:rsid w:val="00C95682"/>
    <w:rsid w:val="00CA1EB9"/>
    <w:rsid w:val="00CA3E15"/>
    <w:rsid w:val="00CA535D"/>
    <w:rsid w:val="00CA7743"/>
    <w:rsid w:val="00CA7A6F"/>
    <w:rsid w:val="00CA7B75"/>
    <w:rsid w:val="00CB28C6"/>
    <w:rsid w:val="00CB321D"/>
    <w:rsid w:val="00CB6492"/>
    <w:rsid w:val="00CB6A85"/>
    <w:rsid w:val="00CB73FD"/>
    <w:rsid w:val="00CC069A"/>
    <w:rsid w:val="00CC06C6"/>
    <w:rsid w:val="00CC1493"/>
    <w:rsid w:val="00CC14E7"/>
    <w:rsid w:val="00CC211F"/>
    <w:rsid w:val="00CC48A7"/>
    <w:rsid w:val="00CC4F3B"/>
    <w:rsid w:val="00CC702E"/>
    <w:rsid w:val="00CD11F1"/>
    <w:rsid w:val="00CD2BC9"/>
    <w:rsid w:val="00CD2C09"/>
    <w:rsid w:val="00CD37B3"/>
    <w:rsid w:val="00CD5497"/>
    <w:rsid w:val="00CD560E"/>
    <w:rsid w:val="00CD5F7D"/>
    <w:rsid w:val="00CD7514"/>
    <w:rsid w:val="00CE16F8"/>
    <w:rsid w:val="00CE24C7"/>
    <w:rsid w:val="00CE31F8"/>
    <w:rsid w:val="00CE4E9C"/>
    <w:rsid w:val="00CE5729"/>
    <w:rsid w:val="00CF06CA"/>
    <w:rsid w:val="00CF165B"/>
    <w:rsid w:val="00CF1694"/>
    <w:rsid w:val="00CF2319"/>
    <w:rsid w:val="00CF35D0"/>
    <w:rsid w:val="00CF3E0B"/>
    <w:rsid w:val="00CF4827"/>
    <w:rsid w:val="00CF4940"/>
    <w:rsid w:val="00CF501F"/>
    <w:rsid w:val="00CF55F6"/>
    <w:rsid w:val="00CF5AF7"/>
    <w:rsid w:val="00CF632B"/>
    <w:rsid w:val="00D01307"/>
    <w:rsid w:val="00D01572"/>
    <w:rsid w:val="00D015D1"/>
    <w:rsid w:val="00D02312"/>
    <w:rsid w:val="00D02ACA"/>
    <w:rsid w:val="00D02F84"/>
    <w:rsid w:val="00D0344F"/>
    <w:rsid w:val="00D040DC"/>
    <w:rsid w:val="00D0776E"/>
    <w:rsid w:val="00D1248C"/>
    <w:rsid w:val="00D13AB2"/>
    <w:rsid w:val="00D14479"/>
    <w:rsid w:val="00D1483E"/>
    <w:rsid w:val="00D1718B"/>
    <w:rsid w:val="00D22EA6"/>
    <w:rsid w:val="00D232C5"/>
    <w:rsid w:val="00D245A7"/>
    <w:rsid w:val="00D25F97"/>
    <w:rsid w:val="00D27D88"/>
    <w:rsid w:val="00D302A7"/>
    <w:rsid w:val="00D308C9"/>
    <w:rsid w:val="00D35AFD"/>
    <w:rsid w:val="00D35DEF"/>
    <w:rsid w:val="00D371A8"/>
    <w:rsid w:val="00D37A55"/>
    <w:rsid w:val="00D424F5"/>
    <w:rsid w:val="00D440DC"/>
    <w:rsid w:val="00D446D4"/>
    <w:rsid w:val="00D44A1A"/>
    <w:rsid w:val="00D465F2"/>
    <w:rsid w:val="00D4710A"/>
    <w:rsid w:val="00D5457A"/>
    <w:rsid w:val="00D57D59"/>
    <w:rsid w:val="00D61667"/>
    <w:rsid w:val="00D6200B"/>
    <w:rsid w:val="00D62E03"/>
    <w:rsid w:val="00D644ED"/>
    <w:rsid w:val="00D64CB7"/>
    <w:rsid w:val="00D66D44"/>
    <w:rsid w:val="00D71D0B"/>
    <w:rsid w:val="00D71F10"/>
    <w:rsid w:val="00D72D96"/>
    <w:rsid w:val="00D768EA"/>
    <w:rsid w:val="00D80A6A"/>
    <w:rsid w:val="00D80B51"/>
    <w:rsid w:val="00D82C60"/>
    <w:rsid w:val="00D843A0"/>
    <w:rsid w:val="00D85E0E"/>
    <w:rsid w:val="00D866B6"/>
    <w:rsid w:val="00D95391"/>
    <w:rsid w:val="00D97B9A"/>
    <w:rsid w:val="00DA233F"/>
    <w:rsid w:val="00DA4918"/>
    <w:rsid w:val="00DA4B96"/>
    <w:rsid w:val="00DA5CB2"/>
    <w:rsid w:val="00DA6C29"/>
    <w:rsid w:val="00DA7718"/>
    <w:rsid w:val="00DA7CA1"/>
    <w:rsid w:val="00DB21A6"/>
    <w:rsid w:val="00DB3BA3"/>
    <w:rsid w:val="00DC17E0"/>
    <w:rsid w:val="00DC69CF"/>
    <w:rsid w:val="00DC6E90"/>
    <w:rsid w:val="00DD2D4B"/>
    <w:rsid w:val="00DD67BB"/>
    <w:rsid w:val="00DD7E59"/>
    <w:rsid w:val="00DE06A9"/>
    <w:rsid w:val="00DE14FE"/>
    <w:rsid w:val="00DE2549"/>
    <w:rsid w:val="00DE36E4"/>
    <w:rsid w:val="00DF5534"/>
    <w:rsid w:val="00DF6334"/>
    <w:rsid w:val="00DF6947"/>
    <w:rsid w:val="00DF7B7B"/>
    <w:rsid w:val="00E00064"/>
    <w:rsid w:val="00E0006B"/>
    <w:rsid w:val="00E00140"/>
    <w:rsid w:val="00E01A8A"/>
    <w:rsid w:val="00E01F66"/>
    <w:rsid w:val="00E04293"/>
    <w:rsid w:val="00E059B3"/>
    <w:rsid w:val="00E06819"/>
    <w:rsid w:val="00E111F2"/>
    <w:rsid w:val="00E13D2B"/>
    <w:rsid w:val="00E155DE"/>
    <w:rsid w:val="00E16F00"/>
    <w:rsid w:val="00E233E0"/>
    <w:rsid w:val="00E23CFB"/>
    <w:rsid w:val="00E255D6"/>
    <w:rsid w:val="00E32CED"/>
    <w:rsid w:val="00E36E64"/>
    <w:rsid w:val="00E3787E"/>
    <w:rsid w:val="00E409A0"/>
    <w:rsid w:val="00E42C92"/>
    <w:rsid w:val="00E42F0F"/>
    <w:rsid w:val="00E4456F"/>
    <w:rsid w:val="00E44880"/>
    <w:rsid w:val="00E45F59"/>
    <w:rsid w:val="00E46305"/>
    <w:rsid w:val="00E46486"/>
    <w:rsid w:val="00E469E7"/>
    <w:rsid w:val="00E46D1F"/>
    <w:rsid w:val="00E5025E"/>
    <w:rsid w:val="00E50766"/>
    <w:rsid w:val="00E51D43"/>
    <w:rsid w:val="00E5270E"/>
    <w:rsid w:val="00E535A8"/>
    <w:rsid w:val="00E539C2"/>
    <w:rsid w:val="00E553C2"/>
    <w:rsid w:val="00E566DC"/>
    <w:rsid w:val="00E56700"/>
    <w:rsid w:val="00E6301A"/>
    <w:rsid w:val="00E631B7"/>
    <w:rsid w:val="00E63719"/>
    <w:rsid w:val="00E64067"/>
    <w:rsid w:val="00E65A3D"/>
    <w:rsid w:val="00E70ABD"/>
    <w:rsid w:val="00E7221E"/>
    <w:rsid w:val="00E731E7"/>
    <w:rsid w:val="00E751C1"/>
    <w:rsid w:val="00E7774F"/>
    <w:rsid w:val="00E80EB2"/>
    <w:rsid w:val="00E85A19"/>
    <w:rsid w:val="00E86685"/>
    <w:rsid w:val="00E95B59"/>
    <w:rsid w:val="00E9621B"/>
    <w:rsid w:val="00EA072B"/>
    <w:rsid w:val="00EA212C"/>
    <w:rsid w:val="00EA33F7"/>
    <w:rsid w:val="00EA38A6"/>
    <w:rsid w:val="00EA42E5"/>
    <w:rsid w:val="00EA56B6"/>
    <w:rsid w:val="00EA5D4E"/>
    <w:rsid w:val="00EA6974"/>
    <w:rsid w:val="00EB486D"/>
    <w:rsid w:val="00EB49F1"/>
    <w:rsid w:val="00EB6084"/>
    <w:rsid w:val="00EB67AD"/>
    <w:rsid w:val="00EC4738"/>
    <w:rsid w:val="00EC576E"/>
    <w:rsid w:val="00EC5A3D"/>
    <w:rsid w:val="00EC79AA"/>
    <w:rsid w:val="00ED0012"/>
    <w:rsid w:val="00ED0659"/>
    <w:rsid w:val="00ED3605"/>
    <w:rsid w:val="00ED5510"/>
    <w:rsid w:val="00ED5654"/>
    <w:rsid w:val="00ED7E61"/>
    <w:rsid w:val="00EE320B"/>
    <w:rsid w:val="00EE3300"/>
    <w:rsid w:val="00EE4945"/>
    <w:rsid w:val="00EE6621"/>
    <w:rsid w:val="00EE6A45"/>
    <w:rsid w:val="00EE6C13"/>
    <w:rsid w:val="00EF1194"/>
    <w:rsid w:val="00EF127D"/>
    <w:rsid w:val="00EF2A43"/>
    <w:rsid w:val="00EF33B6"/>
    <w:rsid w:val="00EF3481"/>
    <w:rsid w:val="00EF3DD7"/>
    <w:rsid w:val="00EF6D22"/>
    <w:rsid w:val="00EF7E86"/>
    <w:rsid w:val="00F00682"/>
    <w:rsid w:val="00F02C70"/>
    <w:rsid w:val="00F03CFA"/>
    <w:rsid w:val="00F04130"/>
    <w:rsid w:val="00F07328"/>
    <w:rsid w:val="00F135E0"/>
    <w:rsid w:val="00F13B95"/>
    <w:rsid w:val="00F14BAC"/>
    <w:rsid w:val="00F15BB9"/>
    <w:rsid w:val="00F1798E"/>
    <w:rsid w:val="00F21E95"/>
    <w:rsid w:val="00F22F3C"/>
    <w:rsid w:val="00F23A6D"/>
    <w:rsid w:val="00F2427F"/>
    <w:rsid w:val="00F25D24"/>
    <w:rsid w:val="00F26396"/>
    <w:rsid w:val="00F31887"/>
    <w:rsid w:val="00F33DD9"/>
    <w:rsid w:val="00F34BF5"/>
    <w:rsid w:val="00F352BB"/>
    <w:rsid w:val="00F37BF6"/>
    <w:rsid w:val="00F4039B"/>
    <w:rsid w:val="00F40489"/>
    <w:rsid w:val="00F41998"/>
    <w:rsid w:val="00F43E67"/>
    <w:rsid w:val="00F443E5"/>
    <w:rsid w:val="00F457F8"/>
    <w:rsid w:val="00F45AA6"/>
    <w:rsid w:val="00F45F5C"/>
    <w:rsid w:val="00F47AA5"/>
    <w:rsid w:val="00F54F29"/>
    <w:rsid w:val="00F563C4"/>
    <w:rsid w:val="00F6053F"/>
    <w:rsid w:val="00F60675"/>
    <w:rsid w:val="00F615F5"/>
    <w:rsid w:val="00F650BB"/>
    <w:rsid w:val="00F708DF"/>
    <w:rsid w:val="00F73E30"/>
    <w:rsid w:val="00F75316"/>
    <w:rsid w:val="00F81E3E"/>
    <w:rsid w:val="00F82400"/>
    <w:rsid w:val="00F82F05"/>
    <w:rsid w:val="00F83D75"/>
    <w:rsid w:val="00F864A8"/>
    <w:rsid w:val="00F86E94"/>
    <w:rsid w:val="00F90199"/>
    <w:rsid w:val="00F9092D"/>
    <w:rsid w:val="00F90D57"/>
    <w:rsid w:val="00F92E39"/>
    <w:rsid w:val="00F96136"/>
    <w:rsid w:val="00F968B7"/>
    <w:rsid w:val="00F97344"/>
    <w:rsid w:val="00F973D7"/>
    <w:rsid w:val="00F97E2B"/>
    <w:rsid w:val="00FA0620"/>
    <w:rsid w:val="00FA1779"/>
    <w:rsid w:val="00FA67F4"/>
    <w:rsid w:val="00FB055E"/>
    <w:rsid w:val="00FB1E24"/>
    <w:rsid w:val="00FB2753"/>
    <w:rsid w:val="00FB284A"/>
    <w:rsid w:val="00FB30C0"/>
    <w:rsid w:val="00FB3505"/>
    <w:rsid w:val="00FB764F"/>
    <w:rsid w:val="00FB7911"/>
    <w:rsid w:val="00FB7A5A"/>
    <w:rsid w:val="00FC33E4"/>
    <w:rsid w:val="00FC5257"/>
    <w:rsid w:val="00FC67FA"/>
    <w:rsid w:val="00FC6AC1"/>
    <w:rsid w:val="00FC7F33"/>
    <w:rsid w:val="00FD085F"/>
    <w:rsid w:val="00FD1923"/>
    <w:rsid w:val="00FD21F9"/>
    <w:rsid w:val="00FD3B74"/>
    <w:rsid w:val="00FD69BF"/>
    <w:rsid w:val="00FD6D26"/>
    <w:rsid w:val="00FD7636"/>
    <w:rsid w:val="00FE1588"/>
    <w:rsid w:val="00FE187F"/>
    <w:rsid w:val="00FE19B9"/>
    <w:rsid w:val="00FE2217"/>
    <w:rsid w:val="00FE2E1E"/>
    <w:rsid w:val="00FE562B"/>
    <w:rsid w:val="00FE5FA5"/>
    <w:rsid w:val="00FE7F59"/>
    <w:rsid w:val="00FF0768"/>
    <w:rsid w:val="00FF1E5F"/>
    <w:rsid w:val="00FF2754"/>
    <w:rsid w:val="00FF4236"/>
    <w:rsid w:val="00FF7741"/>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tulo1">
    <w:name w:val="heading 1"/>
    <w:basedOn w:val="Normal"/>
    <w:next w:val="Normal"/>
    <w:link w:val="Ttulo1Car"/>
    <w:uiPriority w:val="9"/>
    <w:qFormat/>
    <w:rsid w:val="00945E93"/>
    <w:pPr>
      <w:outlineLvl w:val="0"/>
    </w:pPr>
    <w:rPr>
      <w:b/>
      <w:color w:val="0095D5" w:themeColor="accent1"/>
    </w:rPr>
  </w:style>
  <w:style w:type="paragraph" w:styleId="Ttulo2">
    <w:name w:val="heading 2"/>
    <w:basedOn w:val="Normal"/>
    <w:next w:val="Normal"/>
    <w:link w:val="Ttulo2Car"/>
    <w:uiPriority w:val="9"/>
    <w:unhideWhenUsed/>
    <w:rsid w:val="009C45A2"/>
    <w:pPr>
      <w:outlineLvl w:val="1"/>
    </w:pPr>
    <w:rPr>
      <w:b/>
    </w:rPr>
  </w:style>
  <w:style w:type="paragraph" w:styleId="Ttulo4">
    <w:name w:val="heading 4"/>
    <w:basedOn w:val="Normal"/>
    <w:next w:val="Normal"/>
    <w:link w:val="Ttulo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tulo5">
    <w:name w:val="heading 5"/>
    <w:basedOn w:val="Normal"/>
    <w:next w:val="Normal"/>
    <w:link w:val="Ttulo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E5D5C"/>
    <w:pPr>
      <w:spacing w:line="195" w:lineRule="atLeast"/>
      <w:ind w:right="-1737"/>
      <w:jc w:val="right"/>
    </w:pPr>
    <w:rPr>
      <w:caps/>
      <w:spacing w:val="12"/>
      <w:sz w:val="15"/>
    </w:rPr>
  </w:style>
  <w:style w:type="character" w:customStyle="1" w:styleId="EncabezadoCar">
    <w:name w:val="Encabezado Car"/>
    <w:basedOn w:val="Fuentedeprrafopredeter"/>
    <w:link w:val="Encabezado"/>
    <w:uiPriority w:val="99"/>
    <w:rsid w:val="008E5D5C"/>
    <w:rPr>
      <w:caps/>
      <w:spacing w:val="12"/>
      <w:sz w:val="15"/>
      <w:lang w:val="en-GB"/>
    </w:rPr>
  </w:style>
  <w:style w:type="paragraph" w:styleId="Piedepgina">
    <w:name w:val="footer"/>
    <w:basedOn w:val="Normal"/>
    <w:link w:val="PiedepginaCar"/>
    <w:uiPriority w:val="99"/>
    <w:unhideWhenUsed/>
    <w:rsid w:val="00AB5767"/>
    <w:pPr>
      <w:spacing w:line="180" w:lineRule="atLeast"/>
    </w:pPr>
    <w:rPr>
      <w:sz w:val="12"/>
    </w:rPr>
  </w:style>
  <w:style w:type="character" w:customStyle="1" w:styleId="PiedepginaCar">
    <w:name w:val="Pie de página Car"/>
    <w:basedOn w:val="Fuentedeprrafopredeter"/>
    <w:link w:val="Piedepgina"/>
    <w:uiPriority w:val="99"/>
    <w:rsid w:val="00AB5767"/>
    <w:rPr>
      <w:sz w:val="12"/>
      <w:lang w:val="en-GB"/>
    </w:rPr>
  </w:style>
  <w:style w:type="table" w:styleId="Tablaconcuadrcula">
    <w:name w:val="Table Grid"/>
    <w:basedOn w:val="Tabla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tulo">
    <w:name w:val="Title"/>
    <w:basedOn w:val="Normal"/>
    <w:next w:val="Normal"/>
    <w:link w:val="TtuloCar"/>
    <w:uiPriority w:val="10"/>
    <w:qFormat/>
    <w:rsid w:val="00AC4E77"/>
    <w:pPr>
      <w:spacing w:before="440" w:after="200"/>
      <w:contextualSpacing/>
    </w:pPr>
    <w:rPr>
      <w:sz w:val="24"/>
    </w:rPr>
  </w:style>
  <w:style w:type="character" w:customStyle="1" w:styleId="TtuloCar">
    <w:name w:val="Título Car"/>
    <w:basedOn w:val="Fuentedeprrafopredeter"/>
    <w:link w:val="Ttulo"/>
    <w:uiPriority w:val="10"/>
    <w:rsid w:val="00AC4E77"/>
    <w:rPr>
      <w:sz w:val="24"/>
      <w:lang w:val="en-GB"/>
    </w:rPr>
  </w:style>
  <w:style w:type="character" w:customStyle="1" w:styleId="Ttulo1Car">
    <w:name w:val="Título 1 Car"/>
    <w:basedOn w:val="Fuentedeprrafopredeter"/>
    <w:link w:val="Ttulo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tulo2Car">
    <w:name w:val="Título 2 Car"/>
    <w:basedOn w:val="Fuentedeprrafopredeter"/>
    <w:link w:val="Ttulo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ipervnculo">
    <w:name w:val="Hyperlink"/>
    <w:basedOn w:val="Fuentedeprrafopredeter"/>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Descripci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odeglobo">
    <w:name w:val="Balloon Text"/>
    <w:basedOn w:val="Normal"/>
    <w:link w:val="TextodegloboCar"/>
    <w:uiPriority w:val="99"/>
    <w:semiHidden/>
    <w:unhideWhenUsed/>
    <w:rsid w:val="009031C7"/>
    <w:pPr>
      <w:spacing w:line="240" w:lineRule="auto"/>
    </w:pPr>
    <w:rPr>
      <w:rFonts w:ascii="Segoe UI" w:hAnsi="Segoe UI" w:cs="Segoe UI"/>
      <w:szCs w:val="18"/>
    </w:rPr>
  </w:style>
  <w:style w:type="character" w:customStyle="1" w:styleId="TextodegloboCar">
    <w:name w:val="Texto de globo Car"/>
    <w:basedOn w:val="Fuentedeprrafopredeter"/>
    <w:link w:val="Textodeglobo"/>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Textoennegrita">
    <w:name w:val="Strong"/>
    <w:basedOn w:val="Fuentedeprrafopredeter"/>
    <w:uiPriority w:val="22"/>
    <w:qFormat/>
    <w:rsid w:val="00D5457A"/>
    <w:rPr>
      <w:b/>
      <w:bCs/>
    </w:rPr>
  </w:style>
  <w:style w:type="character" w:customStyle="1" w:styleId="pricecurrency-sign">
    <w:name w:val="price__currency-sign"/>
    <w:basedOn w:val="Fuentedeprrafopredeter"/>
    <w:rsid w:val="00D5457A"/>
  </w:style>
  <w:style w:type="character" w:customStyle="1" w:styleId="priceamount">
    <w:name w:val="price__amount"/>
    <w:basedOn w:val="Fuentedeprrafopredeter"/>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Hipervnculovisitado">
    <w:name w:val="FollowedHyperlink"/>
    <w:basedOn w:val="Fuentedeprrafopredeter"/>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tulo5Car">
    <w:name w:val="Título 5 Car"/>
    <w:basedOn w:val="Fuentedeprrafopredeter"/>
    <w:link w:val="Ttulo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Fuentedeprrafopredeter"/>
    <w:uiPriority w:val="99"/>
    <w:semiHidden/>
    <w:unhideWhenUsed/>
    <w:rsid w:val="00117457"/>
    <w:rPr>
      <w:color w:val="605E5C"/>
      <w:shd w:val="clear" w:color="auto" w:fill="E1DFDD"/>
    </w:rPr>
  </w:style>
  <w:style w:type="paragraph" w:styleId="Prrafodelista">
    <w:name w:val="List Paragraph"/>
    <w:basedOn w:val="Normal"/>
    <w:uiPriority w:val="34"/>
    <w:qFormat/>
    <w:rsid w:val="00FD6D26"/>
    <w:pPr>
      <w:ind w:left="720"/>
      <w:contextualSpacing/>
    </w:pPr>
  </w:style>
  <w:style w:type="character" w:customStyle="1" w:styleId="Ttulo4Car">
    <w:name w:val="Título 4 Car"/>
    <w:basedOn w:val="Fuentedeprrafopredeter"/>
    <w:link w:val="Ttulo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nfasis">
    <w:name w:val="Emphasis"/>
    <w:basedOn w:val="Fuentedeprrafopredeter"/>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Fuentedeprrafopredeter"/>
    <w:rsid w:val="007C6B1C"/>
  </w:style>
  <w:style w:type="character" w:customStyle="1" w:styleId="eop">
    <w:name w:val="eop"/>
    <w:basedOn w:val="Fuentedeprrafopredeter"/>
    <w:rsid w:val="007C6B1C"/>
  </w:style>
  <w:style w:type="character" w:customStyle="1" w:styleId="NichtaufgelsteErwhnung2">
    <w:name w:val="Nicht aufgelöste Erwähnung2"/>
    <w:basedOn w:val="Fuentedeprrafopredeter"/>
    <w:uiPriority w:val="99"/>
    <w:semiHidden/>
    <w:unhideWhenUsed/>
    <w:rsid w:val="00F1798E"/>
    <w:rPr>
      <w:color w:val="605E5C"/>
      <w:shd w:val="clear" w:color="auto" w:fill="E1DFDD"/>
    </w:rPr>
  </w:style>
  <w:style w:type="character" w:customStyle="1" w:styleId="scxw52813454">
    <w:name w:val="scxw52813454"/>
    <w:basedOn w:val="Fuentedeprrafopredeter"/>
    <w:rsid w:val="001A5A7D"/>
  </w:style>
  <w:style w:type="character" w:customStyle="1" w:styleId="ms-h3">
    <w:name w:val="ms-h3"/>
    <w:basedOn w:val="Fuentedeprrafopredeter"/>
    <w:rsid w:val="0006221A"/>
  </w:style>
  <w:style w:type="character" w:customStyle="1" w:styleId="scxw130742757">
    <w:name w:val="scxw130742757"/>
    <w:basedOn w:val="Fuentedeprrafopredeter"/>
    <w:rsid w:val="003E4BEF"/>
  </w:style>
  <w:style w:type="character" w:customStyle="1" w:styleId="ydpb5a3d5bfs1">
    <w:name w:val="ydpb5a3d5bfs1"/>
    <w:basedOn w:val="Fuentedeprrafopredeter"/>
    <w:rsid w:val="008E477E"/>
  </w:style>
  <w:style w:type="character" w:customStyle="1" w:styleId="UnresolvedMention1">
    <w:name w:val="Unresolved Mention1"/>
    <w:basedOn w:val="Fuentedeprrafopredeter"/>
    <w:uiPriority w:val="99"/>
    <w:semiHidden/>
    <w:unhideWhenUsed/>
    <w:rsid w:val="00373F92"/>
    <w:rPr>
      <w:color w:val="605E5C"/>
      <w:shd w:val="clear" w:color="auto" w:fill="E1DFDD"/>
    </w:rPr>
  </w:style>
  <w:style w:type="character" w:customStyle="1" w:styleId="scxw170946324">
    <w:name w:val="scxw170946324"/>
    <w:basedOn w:val="Fuentedeprrafopredeter"/>
    <w:rsid w:val="00576746"/>
  </w:style>
  <w:style w:type="character" w:customStyle="1" w:styleId="bcx9">
    <w:name w:val="bcx9"/>
    <w:basedOn w:val="Fuentedeprrafopredeter"/>
    <w:rsid w:val="00C40047"/>
  </w:style>
  <w:style w:type="character" w:styleId="Refdecomentario">
    <w:name w:val="annotation reference"/>
    <w:basedOn w:val="Fuentedeprrafopredeter"/>
    <w:uiPriority w:val="99"/>
    <w:semiHidden/>
    <w:unhideWhenUsed/>
    <w:rsid w:val="00ED0012"/>
    <w:rPr>
      <w:sz w:val="16"/>
      <w:szCs w:val="16"/>
    </w:rPr>
  </w:style>
  <w:style w:type="paragraph" w:styleId="Textocomentario">
    <w:name w:val="annotation text"/>
    <w:basedOn w:val="Normal"/>
    <w:link w:val="TextocomentarioCar"/>
    <w:uiPriority w:val="99"/>
    <w:semiHidden/>
    <w:unhideWhenUsed/>
    <w:rsid w:val="00ED001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D0012"/>
    <w:rPr>
      <w:sz w:val="20"/>
      <w:szCs w:val="20"/>
      <w:lang w:val="en-GB"/>
    </w:rPr>
  </w:style>
  <w:style w:type="paragraph" w:styleId="Asuntodelcomentario">
    <w:name w:val="annotation subject"/>
    <w:basedOn w:val="Textocomentario"/>
    <w:next w:val="Textocomentario"/>
    <w:link w:val="AsuntodelcomentarioCar"/>
    <w:uiPriority w:val="99"/>
    <w:semiHidden/>
    <w:unhideWhenUsed/>
    <w:rsid w:val="00ED0012"/>
    <w:rPr>
      <w:b/>
      <w:bCs/>
    </w:rPr>
  </w:style>
  <w:style w:type="character" w:customStyle="1" w:styleId="AsuntodelcomentarioCar">
    <w:name w:val="Asunto del comentario Car"/>
    <w:basedOn w:val="TextocomentarioCar"/>
    <w:link w:val="Asuntodelcomentario"/>
    <w:uiPriority w:val="99"/>
    <w:semiHidden/>
    <w:rsid w:val="00ED0012"/>
    <w:rPr>
      <w:b/>
      <w:bCs/>
      <w:sz w:val="20"/>
      <w:szCs w:val="20"/>
      <w:lang w:val="en-GB"/>
    </w:rPr>
  </w:style>
  <w:style w:type="paragraph" w:styleId="Revisi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Textodelmarcadordeposicin">
    <w:name w:val="Placeholder Text"/>
    <w:basedOn w:val="Fuentedeprrafopredeter"/>
    <w:uiPriority w:val="99"/>
    <w:semiHidden/>
    <w:rsid w:val="00FE2E1E"/>
    <w:rPr>
      <w:color w:val="808080"/>
    </w:rPr>
  </w:style>
  <w:style w:type="character" w:styleId="Mencinsinresolver">
    <w:name w:val="Unresolved Mention"/>
    <w:basedOn w:val="Fuentedeprrafopredeter"/>
    <w:uiPriority w:val="99"/>
    <w:semiHidden/>
    <w:unhideWhenUsed/>
    <w:rsid w:val="00804E10"/>
    <w:rPr>
      <w:color w:val="605E5C"/>
      <w:shd w:val="clear" w:color="auto" w:fill="E1DFDD"/>
    </w:rPr>
  </w:style>
  <w:style w:type="paragraph" w:customStyle="1" w:styleId="definitionslistrow">
    <w:name w:val="definitions__list__row"/>
    <w:basedOn w:val="Normal"/>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ui-provider">
    <w:name w:val="ui-provider"/>
    <w:basedOn w:val="Fuentedeprrafopredeter"/>
    <w:rsid w:val="00357A49"/>
  </w:style>
  <w:style w:type="paragraph" w:customStyle="1" w:styleId="xxxmsonormal">
    <w:name w:val="x_x_x_msonormal"/>
    <w:basedOn w:val="Normal"/>
    <w:rsid w:val="00FE7F59"/>
    <w:pPr>
      <w:spacing w:line="240" w:lineRule="auto"/>
    </w:pPr>
    <w:rPr>
      <w:rFonts w:ascii="Aptos" w:hAnsi="Aptos" w:cs="Aptos"/>
      <w:sz w:val="22"/>
      <w:lang w:val="de-DE" w:eastAsia="de-DE"/>
    </w:rPr>
  </w:style>
  <w:style w:type="character" w:customStyle="1" w:styleId="scxw117594214">
    <w:name w:val="scxw117594214"/>
    <w:basedOn w:val="Fuentedeprrafopredeter"/>
    <w:rsid w:val="00DE14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22021421">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43058980">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32477056">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49887960">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56534275">
      <w:bodyDiv w:val="1"/>
      <w:marLeft w:val="0"/>
      <w:marRight w:val="0"/>
      <w:marTop w:val="0"/>
      <w:marBottom w:val="0"/>
      <w:divBdr>
        <w:top w:val="none" w:sz="0" w:space="0" w:color="auto"/>
        <w:left w:val="none" w:sz="0" w:space="0" w:color="auto"/>
        <w:bottom w:val="none" w:sz="0" w:space="0" w:color="auto"/>
        <w:right w:val="none" w:sz="0" w:space="0" w:color="auto"/>
      </w:divBdr>
      <w:divsChild>
        <w:div w:id="375011502">
          <w:marLeft w:val="0"/>
          <w:marRight w:val="0"/>
          <w:marTop w:val="0"/>
          <w:marBottom w:val="0"/>
          <w:divBdr>
            <w:top w:val="none" w:sz="0" w:space="0" w:color="auto"/>
            <w:left w:val="none" w:sz="0" w:space="0" w:color="auto"/>
            <w:bottom w:val="none" w:sz="0" w:space="0" w:color="auto"/>
            <w:right w:val="none" w:sz="0" w:space="0" w:color="auto"/>
          </w:divBdr>
        </w:div>
        <w:div w:id="191651471">
          <w:marLeft w:val="0"/>
          <w:marRight w:val="0"/>
          <w:marTop w:val="0"/>
          <w:marBottom w:val="0"/>
          <w:divBdr>
            <w:top w:val="none" w:sz="0" w:space="0" w:color="auto"/>
            <w:left w:val="none" w:sz="0" w:space="0" w:color="auto"/>
            <w:bottom w:val="none" w:sz="0" w:space="0" w:color="auto"/>
            <w:right w:val="none" w:sz="0" w:space="0" w:color="auto"/>
          </w:divBdr>
        </w:div>
        <w:div w:id="782656883">
          <w:marLeft w:val="0"/>
          <w:marRight w:val="0"/>
          <w:marTop w:val="0"/>
          <w:marBottom w:val="0"/>
          <w:divBdr>
            <w:top w:val="none" w:sz="0" w:space="0" w:color="auto"/>
            <w:left w:val="none" w:sz="0" w:space="0" w:color="auto"/>
            <w:bottom w:val="none" w:sz="0" w:space="0" w:color="auto"/>
            <w:right w:val="none" w:sz="0" w:space="0" w:color="auto"/>
          </w:divBdr>
        </w:div>
        <w:div w:id="603461603">
          <w:marLeft w:val="0"/>
          <w:marRight w:val="0"/>
          <w:marTop w:val="0"/>
          <w:marBottom w:val="0"/>
          <w:divBdr>
            <w:top w:val="none" w:sz="0" w:space="0" w:color="auto"/>
            <w:left w:val="none" w:sz="0" w:space="0" w:color="auto"/>
            <w:bottom w:val="none" w:sz="0" w:space="0" w:color="auto"/>
            <w:right w:val="none" w:sz="0" w:space="0" w:color="auto"/>
          </w:divBdr>
        </w:div>
        <w:div w:id="17046804">
          <w:marLeft w:val="0"/>
          <w:marRight w:val="0"/>
          <w:marTop w:val="0"/>
          <w:marBottom w:val="0"/>
          <w:divBdr>
            <w:top w:val="none" w:sz="0" w:space="0" w:color="auto"/>
            <w:left w:val="none" w:sz="0" w:space="0" w:color="auto"/>
            <w:bottom w:val="none" w:sz="0" w:space="0" w:color="auto"/>
            <w:right w:val="none" w:sz="0" w:space="0" w:color="auto"/>
          </w:divBdr>
        </w:div>
        <w:div w:id="374280028">
          <w:marLeft w:val="0"/>
          <w:marRight w:val="0"/>
          <w:marTop w:val="0"/>
          <w:marBottom w:val="0"/>
          <w:divBdr>
            <w:top w:val="none" w:sz="0" w:space="0" w:color="auto"/>
            <w:left w:val="none" w:sz="0" w:space="0" w:color="auto"/>
            <w:bottom w:val="none" w:sz="0" w:space="0" w:color="auto"/>
            <w:right w:val="none" w:sz="0" w:space="0" w:color="auto"/>
          </w:divBdr>
        </w:div>
        <w:div w:id="936641810">
          <w:marLeft w:val="0"/>
          <w:marRight w:val="0"/>
          <w:marTop w:val="0"/>
          <w:marBottom w:val="0"/>
          <w:divBdr>
            <w:top w:val="none" w:sz="0" w:space="0" w:color="auto"/>
            <w:left w:val="none" w:sz="0" w:space="0" w:color="auto"/>
            <w:bottom w:val="none" w:sz="0" w:space="0" w:color="auto"/>
            <w:right w:val="none" w:sz="0" w:space="0" w:color="auto"/>
          </w:divBdr>
        </w:div>
        <w:div w:id="2144958917">
          <w:marLeft w:val="0"/>
          <w:marRight w:val="0"/>
          <w:marTop w:val="0"/>
          <w:marBottom w:val="0"/>
          <w:divBdr>
            <w:top w:val="none" w:sz="0" w:space="0" w:color="auto"/>
            <w:left w:val="none" w:sz="0" w:space="0" w:color="auto"/>
            <w:bottom w:val="none" w:sz="0" w:space="0" w:color="auto"/>
            <w:right w:val="none" w:sz="0" w:space="0" w:color="auto"/>
          </w:divBdr>
        </w:div>
        <w:div w:id="749810928">
          <w:marLeft w:val="0"/>
          <w:marRight w:val="0"/>
          <w:marTop w:val="0"/>
          <w:marBottom w:val="0"/>
          <w:divBdr>
            <w:top w:val="none" w:sz="0" w:space="0" w:color="auto"/>
            <w:left w:val="none" w:sz="0" w:space="0" w:color="auto"/>
            <w:bottom w:val="none" w:sz="0" w:space="0" w:color="auto"/>
            <w:right w:val="none" w:sz="0" w:space="0" w:color="auto"/>
          </w:divBdr>
        </w:div>
        <w:div w:id="1724720272">
          <w:marLeft w:val="0"/>
          <w:marRight w:val="0"/>
          <w:marTop w:val="0"/>
          <w:marBottom w:val="0"/>
          <w:divBdr>
            <w:top w:val="none" w:sz="0" w:space="0" w:color="auto"/>
            <w:left w:val="none" w:sz="0" w:space="0" w:color="auto"/>
            <w:bottom w:val="none" w:sz="0" w:space="0" w:color="auto"/>
            <w:right w:val="none" w:sz="0" w:space="0" w:color="auto"/>
          </w:divBdr>
        </w:div>
        <w:div w:id="715203009">
          <w:marLeft w:val="0"/>
          <w:marRight w:val="0"/>
          <w:marTop w:val="0"/>
          <w:marBottom w:val="0"/>
          <w:divBdr>
            <w:top w:val="none" w:sz="0" w:space="0" w:color="auto"/>
            <w:left w:val="none" w:sz="0" w:space="0" w:color="auto"/>
            <w:bottom w:val="none" w:sz="0" w:space="0" w:color="auto"/>
            <w:right w:val="none" w:sz="0" w:space="0" w:color="auto"/>
          </w:divBdr>
        </w:div>
        <w:div w:id="1806003723">
          <w:marLeft w:val="0"/>
          <w:marRight w:val="0"/>
          <w:marTop w:val="0"/>
          <w:marBottom w:val="0"/>
          <w:divBdr>
            <w:top w:val="none" w:sz="0" w:space="0" w:color="auto"/>
            <w:left w:val="none" w:sz="0" w:space="0" w:color="auto"/>
            <w:bottom w:val="none" w:sz="0" w:space="0" w:color="auto"/>
            <w:right w:val="none" w:sz="0" w:space="0" w:color="auto"/>
          </w:divBdr>
        </w:div>
        <w:div w:id="1051415680">
          <w:marLeft w:val="0"/>
          <w:marRight w:val="0"/>
          <w:marTop w:val="0"/>
          <w:marBottom w:val="0"/>
          <w:divBdr>
            <w:top w:val="none" w:sz="0" w:space="0" w:color="auto"/>
            <w:left w:val="none" w:sz="0" w:space="0" w:color="auto"/>
            <w:bottom w:val="none" w:sz="0" w:space="0" w:color="auto"/>
            <w:right w:val="none" w:sz="0" w:space="0" w:color="auto"/>
          </w:divBdr>
        </w:div>
        <w:div w:id="1350377529">
          <w:marLeft w:val="0"/>
          <w:marRight w:val="0"/>
          <w:marTop w:val="0"/>
          <w:marBottom w:val="0"/>
          <w:divBdr>
            <w:top w:val="none" w:sz="0" w:space="0" w:color="auto"/>
            <w:left w:val="none" w:sz="0" w:space="0" w:color="auto"/>
            <w:bottom w:val="none" w:sz="0" w:space="0" w:color="auto"/>
            <w:right w:val="none" w:sz="0" w:space="0" w:color="auto"/>
          </w:divBdr>
        </w:div>
        <w:div w:id="1132097777">
          <w:marLeft w:val="0"/>
          <w:marRight w:val="0"/>
          <w:marTop w:val="0"/>
          <w:marBottom w:val="0"/>
          <w:divBdr>
            <w:top w:val="none" w:sz="0" w:space="0" w:color="auto"/>
            <w:left w:val="none" w:sz="0" w:space="0" w:color="auto"/>
            <w:bottom w:val="none" w:sz="0" w:space="0" w:color="auto"/>
            <w:right w:val="none" w:sz="0" w:space="0" w:color="auto"/>
          </w:divBdr>
        </w:div>
        <w:div w:id="99036188">
          <w:marLeft w:val="0"/>
          <w:marRight w:val="0"/>
          <w:marTop w:val="0"/>
          <w:marBottom w:val="0"/>
          <w:divBdr>
            <w:top w:val="none" w:sz="0" w:space="0" w:color="auto"/>
            <w:left w:val="none" w:sz="0" w:space="0" w:color="auto"/>
            <w:bottom w:val="none" w:sz="0" w:space="0" w:color="auto"/>
            <w:right w:val="none" w:sz="0" w:space="0" w:color="auto"/>
          </w:divBdr>
        </w:div>
        <w:div w:id="1074593960">
          <w:marLeft w:val="0"/>
          <w:marRight w:val="0"/>
          <w:marTop w:val="0"/>
          <w:marBottom w:val="0"/>
          <w:divBdr>
            <w:top w:val="none" w:sz="0" w:space="0" w:color="auto"/>
            <w:left w:val="none" w:sz="0" w:space="0" w:color="auto"/>
            <w:bottom w:val="none" w:sz="0" w:space="0" w:color="auto"/>
            <w:right w:val="none" w:sz="0" w:space="0" w:color="auto"/>
          </w:divBdr>
        </w:div>
        <w:div w:id="620916937">
          <w:marLeft w:val="0"/>
          <w:marRight w:val="0"/>
          <w:marTop w:val="0"/>
          <w:marBottom w:val="0"/>
          <w:divBdr>
            <w:top w:val="none" w:sz="0" w:space="0" w:color="auto"/>
            <w:left w:val="none" w:sz="0" w:space="0" w:color="auto"/>
            <w:bottom w:val="none" w:sz="0" w:space="0" w:color="auto"/>
            <w:right w:val="none" w:sz="0" w:space="0" w:color="auto"/>
          </w:divBdr>
        </w:div>
      </w:divsChild>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nnheiser.com/tccm"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ifdesign.com/en/winner-ranking/project/teamconnect-ceiling-medium-tcc-m/646272"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sennheiser-hearing.co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nheiser.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eandTime xmlns="08b6ed48-a9b2-4d09-8352-9933fe3f4900" xsi:nil="true"/>
    <TaxCatchAll xmlns="396e2555-6062-4de9-8c0e-7d9d80615b93" xsi:nil="true"/>
    <lcf76f155ced4ddcb4097134ff3c332f xmlns="08b6ed48-a9b2-4d09-8352-9933fe3f490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BA8B72CC29BE84ABC8192F7CCF053B8" ma:contentTypeVersion="19" ma:contentTypeDescription="Create a new document." ma:contentTypeScope="" ma:versionID="95aff8d05b1fa558da7b7dc71c004ae0">
  <xsd:schema xmlns:xsd="http://www.w3.org/2001/XMLSchema" xmlns:xs="http://www.w3.org/2001/XMLSchema" xmlns:p="http://schemas.microsoft.com/office/2006/metadata/properties" xmlns:ns2="08b6ed48-a9b2-4d09-8352-9933fe3f4900" xmlns:ns3="396e2555-6062-4de9-8c0e-7d9d80615b93" targetNamespace="http://schemas.microsoft.com/office/2006/metadata/properties" ma:root="true" ma:fieldsID="ea5f22343e548766d4fdc87db19eb979" ns2:_="" ns3:_="">
    <xsd:import namespace="08b6ed48-a9b2-4d09-8352-9933fe3f4900"/>
    <xsd:import namespace="396e2555-6062-4de9-8c0e-7d9d80615b9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DateandTim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b6ed48-a9b2-4d09-8352-9933fe3f49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98ab68-9cde-48e2-9e88-6397925eeacf" ma:termSetId="09814cd3-568e-fe90-9814-8d621ff8fb84" ma:anchorId="fba54fb3-c3e1-fe81-a776-ca4b69148c4d" ma:open="true" ma:isKeyword="false">
      <xsd:complexType>
        <xsd:sequence>
          <xsd:element ref="pc:Terms" minOccurs="0" maxOccurs="1"/>
        </xsd:sequence>
      </xsd:complexType>
    </xsd:element>
    <xsd:element name="DateandTime" ma:index="24" nillable="true" ma:displayName="Date and Time" ma:format="DateOnly" ma:internalName="DateandTime">
      <xsd:simpleType>
        <xsd:restriction base="dms:DateTim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6e2555-6062-4de9-8c0e-7d9d80615b9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b205577-8d80-48fd-9629-a7fbc980ae22}" ma:internalName="TaxCatchAll" ma:showField="CatchAllData" ma:web="396e2555-6062-4de9-8c0e-7d9d80615b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F16B17-CC33-4D86-9BAB-B49F1A20B70B}">
  <ds:schemaRefs>
    <ds:schemaRef ds:uri="http://schemas.microsoft.com/office/2006/metadata/properties"/>
    <ds:schemaRef ds:uri="http://schemas.microsoft.com/office/infopath/2007/PartnerControls"/>
    <ds:schemaRef ds:uri="08b6ed48-a9b2-4d09-8352-9933fe3f4900"/>
    <ds:schemaRef ds:uri="396e2555-6062-4de9-8c0e-7d9d80615b93"/>
  </ds:schemaRefs>
</ds:datastoreItem>
</file>

<file path=customXml/itemProps2.xml><?xml version="1.0" encoding="utf-8"?>
<ds:datastoreItem xmlns:ds="http://schemas.openxmlformats.org/officeDocument/2006/customXml" ds:itemID="{517BC44B-AAA6-483A-8F26-A7C6436BF68E}">
  <ds:schemaRefs>
    <ds:schemaRef ds:uri="http://schemas.microsoft.com/sharepoint/v3/contenttype/forms"/>
  </ds:schemaRefs>
</ds:datastoreItem>
</file>

<file path=customXml/itemProps3.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customXml/itemProps4.xml><?xml version="1.0" encoding="utf-8"?>
<ds:datastoreItem xmlns:ds="http://schemas.openxmlformats.org/officeDocument/2006/customXml" ds:itemID="{3E9CEA49-6848-4F5E-9C5A-90441C9DC0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b6ed48-a9b2-4d09-8352-9933fe3f4900"/>
    <ds:schemaRef ds:uri="396e2555-6062-4de9-8c0e-7d9d80615b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463</Words>
  <Characters>2550</Characters>
  <Application>Microsoft Office Word</Application>
  <DocSecurity>0</DocSecurity>
  <Lines>21</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Silva, Manuel</cp:lastModifiedBy>
  <cp:revision>2</cp:revision>
  <cp:lastPrinted>2024-06-11T17:42:00Z</cp:lastPrinted>
  <dcterms:created xsi:type="dcterms:W3CDTF">2024-06-29T00:20:00Z</dcterms:created>
  <dcterms:modified xsi:type="dcterms:W3CDTF">2024-06-29T00:20:00Z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0x0101008BA8B72CC29BE84ABC8192F7CCF053B8</vt:lpwstr>
  </property>
  <property fmtid="{D5CDD505-2E9C-101B-9397-08002B2CF9AE}" pid="3" name="MediaServiceImageTags">
    <vt:lpwstr/>
  </property>
</Properties>
</file>